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C3EDB" w14:textId="77777777" w:rsidR="00B57325" w:rsidRDefault="00B57325" w:rsidP="00B57325">
      <w:pPr>
        <w:tabs>
          <w:tab w:val="left" w:pos="1980"/>
        </w:tabs>
        <w:spacing w:after="0" w:line="240" w:lineRule="auto"/>
        <w:jc w:val="center"/>
        <w:rPr>
          <w:rFonts w:ascii="Times New Roman" w:hAnsi="Times New Roman"/>
          <w:bCs/>
          <w:sz w:val="28"/>
          <w:szCs w:val="28"/>
        </w:rPr>
      </w:pPr>
      <w:r>
        <w:rPr>
          <w:rFonts w:ascii="Times New Roman" w:hAnsi="Times New Roman"/>
          <w:bCs/>
          <w:sz w:val="28"/>
          <w:szCs w:val="28"/>
        </w:rPr>
        <w:t>Департамент образования и науки Брянской области</w:t>
      </w:r>
    </w:p>
    <w:p w14:paraId="12B43DD7" w14:textId="77777777" w:rsidR="00B57325" w:rsidRDefault="00B57325" w:rsidP="00B57325">
      <w:pPr>
        <w:spacing w:after="0" w:line="240" w:lineRule="auto"/>
        <w:jc w:val="center"/>
        <w:rPr>
          <w:rFonts w:ascii="Times New Roman" w:hAnsi="Times New Roman"/>
          <w:bCs/>
          <w:sz w:val="28"/>
          <w:szCs w:val="28"/>
        </w:rPr>
      </w:pPr>
      <w:r>
        <w:rPr>
          <w:rFonts w:ascii="Times New Roman" w:hAnsi="Times New Roman"/>
          <w:bCs/>
          <w:sz w:val="28"/>
          <w:szCs w:val="28"/>
        </w:rPr>
        <w:t>Климовский филиал                                                                                                   ГБПОУ  «Брянский аграрный техникум имени Героя России А.С. Зайцева»</w:t>
      </w:r>
    </w:p>
    <w:p w14:paraId="27B51FE6" w14:textId="77777777" w:rsidR="00B57325" w:rsidRDefault="00B57325" w:rsidP="00B57325">
      <w:pPr>
        <w:tabs>
          <w:tab w:val="left" w:pos="3341"/>
        </w:tabs>
        <w:spacing w:after="0" w:line="240" w:lineRule="auto"/>
        <w:rPr>
          <w:rFonts w:ascii="Times New Roman" w:hAnsi="Times New Roman"/>
          <w:bCs/>
          <w:sz w:val="28"/>
          <w:szCs w:val="28"/>
        </w:rPr>
      </w:pPr>
      <w:r>
        <w:rPr>
          <w:rFonts w:ascii="Times New Roman" w:hAnsi="Times New Roman"/>
          <w:bCs/>
          <w:sz w:val="28"/>
          <w:szCs w:val="28"/>
        </w:rPr>
        <w:tab/>
      </w:r>
    </w:p>
    <w:p w14:paraId="30B3B987" w14:textId="77777777" w:rsidR="00B4079F" w:rsidRPr="00F943BD" w:rsidRDefault="00B4079F" w:rsidP="00B4079F">
      <w:pPr>
        <w:spacing w:after="0" w:line="240" w:lineRule="auto"/>
        <w:jc w:val="center"/>
        <w:rPr>
          <w:rFonts w:ascii="Times New Roman" w:hAnsi="Times New Roman" w:cs="Times New Roman"/>
          <w:bCs/>
          <w:sz w:val="28"/>
          <w:szCs w:val="28"/>
        </w:rPr>
      </w:pPr>
    </w:p>
    <w:p w14:paraId="79E14828" w14:textId="77777777" w:rsidR="00B4079F" w:rsidRPr="00F943BD" w:rsidRDefault="00B4079F" w:rsidP="00B4079F">
      <w:pPr>
        <w:spacing w:after="0" w:line="240" w:lineRule="auto"/>
        <w:jc w:val="center"/>
        <w:rPr>
          <w:rFonts w:ascii="Times New Roman" w:hAnsi="Times New Roman" w:cs="Times New Roman"/>
          <w:bCs/>
          <w:sz w:val="28"/>
          <w:szCs w:val="28"/>
        </w:rPr>
      </w:pPr>
    </w:p>
    <w:tbl>
      <w:tblPr>
        <w:tblW w:w="0" w:type="auto"/>
        <w:jc w:val="center"/>
        <w:tblLook w:val="01E0" w:firstRow="1" w:lastRow="1" w:firstColumn="1" w:lastColumn="1" w:noHBand="0" w:noVBand="0"/>
      </w:tblPr>
      <w:tblGrid>
        <w:gridCol w:w="4677"/>
        <w:gridCol w:w="4786"/>
      </w:tblGrid>
      <w:tr w:rsidR="00B57325" w:rsidRPr="00F943BD" w14:paraId="258A2500" w14:textId="77777777" w:rsidTr="0059775C">
        <w:trPr>
          <w:jc w:val="center"/>
        </w:trPr>
        <w:tc>
          <w:tcPr>
            <w:tcW w:w="4677" w:type="dxa"/>
          </w:tcPr>
          <w:p w14:paraId="73AA7D9F" w14:textId="77777777" w:rsidR="00B57325" w:rsidRPr="00E2795B" w:rsidRDefault="00B57325" w:rsidP="00B57325">
            <w:pPr>
              <w:spacing w:before="100" w:beforeAutospacing="1" w:after="100" w:afterAutospacing="1" w:line="240" w:lineRule="auto"/>
              <w:rPr>
                <w:rFonts w:ascii="Times New Roman" w:hAnsi="Times New Roman"/>
                <w:bCs/>
                <w:sz w:val="28"/>
                <w:szCs w:val="28"/>
              </w:rPr>
            </w:pPr>
            <w:r w:rsidRPr="00E2795B">
              <w:rPr>
                <w:rFonts w:ascii="Times New Roman" w:hAnsi="Times New Roman"/>
                <w:bCs/>
                <w:sz w:val="28"/>
                <w:szCs w:val="28"/>
              </w:rPr>
              <w:t>РАССМОТРЕНО:</w:t>
            </w:r>
          </w:p>
          <w:p w14:paraId="6EA2292E" w14:textId="77777777" w:rsidR="00B57325" w:rsidRPr="00E2795B" w:rsidRDefault="00B57325" w:rsidP="00B57325">
            <w:pPr>
              <w:spacing w:after="0" w:line="240" w:lineRule="auto"/>
              <w:rPr>
                <w:rFonts w:ascii="Times New Roman" w:hAnsi="Times New Roman"/>
                <w:bCs/>
                <w:sz w:val="28"/>
                <w:szCs w:val="28"/>
              </w:rPr>
            </w:pPr>
            <w:r w:rsidRPr="00E2795B">
              <w:rPr>
                <w:rFonts w:ascii="Times New Roman" w:hAnsi="Times New Roman"/>
                <w:bCs/>
                <w:sz w:val="28"/>
                <w:szCs w:val="28"/>
              </w:rPr>
              <w:t>на заседании</w:t>
            </w:r>
            <w:r w:rsidRPr="00E2795B">
              <w:rPr>
                <w:rFonts w:ascii="Times New Roman" w:hAnsi="Times New Roman"/>
                <w:bCs/>
                <w:color w:val="FF0000"/>
                <w:sz w:val="28"/>
                <w:szCs w:val="28"/>
              </w:rPr>
              <w:t xml:space="preserve"> </w:t>
            </w:r>
          </w:p>
          <w:p w14:paraId="5E12C39E" w14:textId="77777777" w:rsidR="00B57325" w:rsidRPr="00E2795B" w:rsidRDefault="00B57325" w:rsidP="00B57325">
            <w:pPr>
              <w:spacing w:after="0" w:line="240" w:lineRule="auto"/>
              <w:rPr>
                <w:rFonts w:ascii="Times New Roman" w:hAnsi="Times New Roman"/>
                <w:bCs/>
                <w:sz w:val="28"/>
                <w:szCs w:val="28"/>
              </w:rPr>
            </w:pPr>
            <w:r>
              <w:rPr>
                <w:rFonts w:ascii="Times New Roman" w:hAnsi="Times New Roman"/>
                <w:bCs/>
                <w:sz w:val="28"/>
                <w:szCs w:val="28"/>
              </w:rPr>
              <w:t>МО преподавателей</w:t>
            </w:r>
          </w:p>
          <w:p w14:paraId="10E7729F" w14:textId="77777777" w:rsidR="00B57325" w:rsidRPr="00E2795B" w:rsidRDefault="00B57325" w:rsidP="00B57325">
            <w:pPr>
              <w:spacing w:after="0" w:line="240" w:lineRule="auto"/>
              <w:rPr>
                <w:rFonts w:ascii="Times New Roman" w:hAnsi="Times New Roman"/>
                <w:bCs/>
                <w:sz w:val="28"/>
                <w:szCs w:val="28"/>
              </w:rPr>
            </w:pPr>
            <w:r w:rsidRPr="00E2795B">
              <w:rPr>
                <w:rFonts w:ascii="Times New Roman" w:hAnsi="Times New Roman"/>
                <w:sz w:val="28"/>
                <w:szCs w:val="28"/>
              </w:rPr>
              <w:t xml:space="preserve">_____________  </w:t>
            </w:r>
            <w:r w:rsidRPr="00E2795B">
              <w:rPr>
                <w:rFonts w:ascii="Times New Roman" w:hAnsi="Times New Roman"/>
                <w:i/>
                <w:sz w:val="28"/>
                <w:szCs w:val="28"/>
              </w:rPr>
              <w:t>/</w:t>
            </w:r>
            <w:r>
              <w:rPr>
                <w:rFonts w:ascii="Times New Roman" w:hAnsi="Times New Roman"/>
                <w:sz w:val="28"/>
                <w:szCs w:val="28"/>
              </w:rPr>
              <w:t>И.И. Политыко</w:t>
            </w:r>
            <w:r w:rsidRPr="00E2795B">
              <w:rPr>
                <w:rFonts w:ascii="Times New Roman" w:hAnsi="Times New Roman"/>
                <w:i/>
                <w:sz w:val="28"/>
                <w:szCs w:val="28"/>
              </w:rPr>
              <w:t>/</w:t>
            </w:r>
            <w:r w:rsidRPr="00E2795B">
              <w:rPr>
                <w:rFonts w:ascii="Times New Roman" w:hAnsi="Times New Roman"/>
                <w:sz w:val="28"/>
                <w:szCs w:val="28"/>
              </w:rPr>
              <w:br/>
            </w:r>
            <w:r w:rsidRPr="00E2795B">
              <w:rPr>
                <w:rFonts w:ascii="Times New Roman" w:hAnsi="Times New Roman"/>
                <w:bCs/>
                <w:sz w:val="28"/>
                <w:szCs w:val="28"/>
              </w:rPr>
              <w:t>Протокол №___ от «__»____202</w:t>
            </w:r>
            <w:r>
              <w:rPr>
                <w:rFonts w:ascii="Times New Roman" w:hAnsi="Times New Roman"/>
                <w:bCs/>
                <w:sz w:val="28"/>
                <w:szCs w:val="28"/>
              </w:rPr>
              <w:t>3</w:t>
            </w:r>
            <w:r w:rsidRPr="00E2795B">
              <w:rPr>
                <w:rFonts w:ascii="Times New Roman" w:hAnsi="Times New Roman"/>
                <w:bCs/>
                <w:sz w:val="28"/>
                <w:szCs w:val="28"/>
              </w:rPr>
              <w:t>г.</w:t>
            </w:r>
          </w:p>
          <w:p w14:paraId="40ED6054" w14:textId="77777777" w:rsidR="00B57325" w:rsidRPr="00F943BD" w:rsidRDefault="00B57325" w:rsidP="00B57325">
            <w:pPr>
              <w:spacing w:after="0" w:line="240" w:lineRule="auto"/>
              <w:rPr>
                <w:rFonts w:ascii="Times New Roman" w:hAnsi="Times New Roman" w:cs="Times New Roman"/>
                <w:bCs/>
                <w:sz w:val="28"/>
                <w:szCs w:val="28"/>
              </w:rPr>
            </w:pPr>
          </w:p>
        </w:tc>
        <w:tc>
          <w:tcPr>
            <w:tcW w:w="4786" w:type="dxa"/>
          </w:tcPr>
          <w:p w14:paraId="1A24F8A8" w14:textId="77777777" w:rsidR="00B57325" w:rsidRPr="00E2795B" w:rsidRDefault="00B57325" w:rsidP="00B57325">
            <w:pPr>
              <w:spacing w:before="100" w:beforeAutospacing="1" w:after="100" w:afterAutospacing="1" w:line="240" w:lineRule="auto"/>
              <w:rPr>
                <w:rFonts w:ascii="Times New Roman" w:hAnsi="Times New Roman"/>
                <w:bCs/>
                <w:sz w:val="28"/>
                <w:szCs w:val="28"/>
              </w:rPr>
            </w:pPr>
            <w:r w:rsidRPr="00E2795B">
              <w:rPr>
                <w:rFonts w:ascii="Times New Roman" w:hAnsi="Times New Roman"/>
                <w:bCs/>
                <w:sz w:val="28"/>
                <w:szCs w:val="28"/>
              </w:rPr>
              <w:t xml:space="preserve">            УТВЕРЖДАЮ:</w:t>
            </w:r>
          </w:p>
          <w:p w14:paraId="17641608" w14:textId="77777777" w:rsidR="00B57325" w:rsidRPr="00E2795B" w:rsidRDefault="00B57325" w:rsidP="00B57325">
            <w:pPr>
              <w:tabs>
                <w:tab w:val="left" w:pos="318"/>
                <w:tab w:val="left" w:pos="372"/>
              </w:tabs>
              <w:spacing w:after="0" w:line="240" w:lineRule="auto"/>
              <w:ind w:right="-338"/>
              <w:jc w:val="center"/>
              <w:rPr>
                <w:rFonts w:ascii="Times New Roman" w:hAnsi="Times New Roman"/>
                <w:sz w:val="28"/>
                <w:szCs w:val="28"/>
              </w:rPr>
            </w:pPr>
            <w:r w:rsidRPr="00E2795B">
              <w:rPr>
                <w:rFonts w:ascii="Times New Roman" w:hAnsi="Times New Roman"/>
                <w:sz w:val="28"/>
                <w:szCs w:val="28"/>
              </w:rPr>
              <w:t xml:space="preserve">      заместитель директора по УР</w:t>
            </w:r>
          </w:p>
          <w:p w14:paraId="75ADF1F1" w14:textId="77777777" w:rsidR="00B57325" w:rsidRPr="00E2795B" w:rsidRDefault="00B57325" w:rsidP="00B57325">
            <w:pPr>
              <w:spacing w:after="0" w:line="240" w:lineRule="auto"/>
              <w:jc w:val="right"/>
              <w:rPr>
                <w:rFonts w:ascii="Times New Roman" w:hAnsi="Times New Roman"/>
                <w:i/>
                <w:sz w:val="28"/>
                <w:szCs w:val="28"/>
              </w:rPr>
            </w:pPr>
            <w:r>
              <w:rPr>
                <w:rFonts w:ascii="Times New Roman" w:hAnsi="Times New Roman"/>
                <w:sz w:val="28"/>
                <w:szCs w:val="28"/>
              </w:rPr>
              <w:t>___________ /Е.М. Рыжова</w:t>
            </w:r>
            <w:r w:rsidRPr="00E2795B">
              <w:rPr>
                <w:rFonts w:ascii="Times New Roman" w:hAnsi="Times New Roman"/>
                <w:i/>
                <w:sz w:val="28"/>
                <w:szCs w:val="28"/>
              </w:rPr>
              <w:t xml:space="preserve"> /</w:t>
            </w:r>
          </w:p>
          <w:p w14:paraId="2D279DDE" w14:textId="77777777" w:rsidR="00B57325" w:rsidRPr="00E2795B" w:rsidRDefault="00B57325" w:rsidP="00B57325">
            <w:pPr>
              <w:tabs>
                <w:tab w:val="left" w:pos="1169"/>
              </w:tabs>
              <w:spacing w:after="0" w:line="240" w:lineRule="auto"/>
              <w:jc w:val="right"/>
              <w:rPr>
                <w:rFonts w:ascii="Times New Roman" w:hAnsi="Times New Roman"/>
                <w:sz w:val="28"/>
                <w:szCs w:val="28"/>
              </w:rPr>
            </w:pPr>
            <w:r w:rsidRPr="00E2795B">
              <w:rPr>
                <w:rFonts w:ascii="Times New Roman" w:hAnsi="Times New Roman"/>
                <w:sz w:val="28"/>
                <w:szCs w:val="28"/>
              </w:rPr>
              <w:t>«___» _______________ 202</w:t>
            </w:r>
            <w:r>
              <w:rPr>
                <w:rFonts w:ascii="Times New Roman" w:hAnsi="Times New Roman"/>
                <w:sz w:val="28"/>
                <w:szCs w:val="28"/>
              </w:rPr>
              <w:t>3</w:t>
            </w:r>
            <w:r w:rsidRPr="00E2795B">
              <w:rPr>
                <w:rFonts w:ascii="Times New Roman" w:hAnsi="Times New Roman"/>
                <w:sz w:val="28"/>
                <w:szCs w:val="28"/>
              </w:rPr>
              <w:t>г.</w:t>
            </w:r>
          </w:p>
          <w:p w14:paraId="1214082B" w14:textId="77777777" w:rsidR="00B57325" w:rsidRPr="00F943BD" w:rsidRDefault="00B57325" w:rsidP="00B57325">
            <w:pPr>
              <w:spacing w:before="100" w:beforeAutospacing="1" w:after="100" w:afterAutospacing="1" w:line="240" w:lineRule="auto"/>
              <w:jc w:val="center"/>
              <w:rPr>
                <w:rFonts w:ascii="Times New Roman" w:hAnsi="Times New Roman" w:cs="Times New Roman"/>
                <w:bCs/>
                <w:sz w:val="28"/>
                <w:szCs w:val="28"/>
              </w:rPr>
            </w:pPr>
          </w:p>
        </w:tc>
      </w:tr>
    </w:tbl>
    <w:p w14:paraId="3FBA4080"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67493D9F"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7FCDF5C4"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1B5A6DD2"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7733D073" w14:textId="77777777" w:rsidR="00B4079F" w:rsidRPr="00F943BD" w:rsidRDefault="00B4079F" w:rsidP="00B4079F">
      <w:pPr>
        <w:spacing w:after="0" w:line="240" w:lineRule="auto"/>
        <w:jc w:val="center"/>
        <w:rPr>
          <w:rFonts w:ascii="Times New Roman" w:hAnsi="Times New Roman" w:cs="Times New Roman"/>
          <w:b/>
          <w:bCs/>
          <w:sz w:val="28"/>
          <w:szCs w:val="28"/>
        </w:rPr>
      </w:pPr>
      <w:r w:rsidRPr="00F943BD">
        <w:rPr>
          <w:rFonts w:ascii="Times New Roman" w:hAnsi="Times New Roman" w:cs="Times New Roman"/>
          <w:b/>
          <w:bCs/>
          <w:sz w:val="28"/>
          <w:szCs w:val="28"/>
        </w:rPr>
        <w:t xml:space="preserve">РАБОЧАЯ ПРОГРАММА </w:t>
      </w:r>
    </w:p>
    <w:p w14:paraId="19D0D0B4" w14:textId="77777777" w:rsidR="00B4079F" w:rsidRPr="00F943BD" w:rsidRDefault="00B4079F" w:rsidP="00B4079F">
      <w:pPr>
        <w:spacing w:after="0" w:line="240" w:lineRule="auto"/>
        <w:jc w:val="center"/>
        <w:rPr>
          <w:rFonts w:ascii="Times New Roman" w:hAnsi="Times New Roman" w:cs="Times New Roman"/>
          <w:b/>
          <w:bCs/>
          <w:sz w:val="28"/>
          <w:szCs w:val="28"/>
        </w:rPr>
      </w:pPr>
      <w:r w:rsidRPr="00F943BD">
        <w:rPr>
          <w:rFonts w:ascii="Times New Roman" w:hAnsi="Times New Roman" w:cs="Times New Roman"/>
          <w:b/>
          <w:bCs/>
          <w:sz w:val="28"/>
          <w:szCs w:val="28"/>
        </w:rPr>
        <w:t>ОБЩЕОБРАЗОВАТЕЛЬНОЙ</w:t>
      </w:r>
    </w:p>
    <w:p w14:paraId="7AE345DB" w14:textId="77777777" w:rsidR="00B4079F" w:rsidRPr="00F943BD" w:rsidRDefault="00B4079F" w:rsidP="00B4079F">
      <w:pPr>
        <w:spacing w:after="0" w:line="240" w:lineRule="auto"/>
        <w:jc w:val="center"/>
        <w:rPr>
          <w:rFonts w:ascii="Times New Roman" w:hAnsi="Times New Roman" w:cs="Times New Roman"/>
          <w:b/>
          <w:bCs/>
          <w:sz w:val="28"/>
          <w:szCs w:val="28"/>
        </w:rPr>
      </w:pPr>
      <w:r w:rsidRPr="00F943BD">
        <w:rPr>
          <w:rFonts w:ascii="Times New Roman" w:hAnsi="Times New Roman" w:cs="Times New Roman"/>
          <w:b/>
          <w:bCs/>
          <w:sz w:val="28"/>
          <w:szCs w:val="28"/>
        </w:rPr>
        <w:t>ДИСЦИПЛИНЫ</w:t>
      </w:r>
    </w:p>
    <w:p w14:paraId="7BFBD2CC" w14:textId="5ED0701E" w:rsidR="00B4079F" w:rsidRDefault="00B57325" w:rsidP="00B4079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О</w:t>
      </w:r>
      <w:r w:rsidR="00B4079F">
        <w:rPr>
          <w:rFonts w:ascii="Times New Roman" w:hAnsi="Times New Roman" w:cs="Times New Roman"/>
          <w:b/>
          <w:bCs/>
          <w:sz w:val="28"/>
          <w:szCs w:val="28"/>
        </w:rPr>
        <w:t>Д</w:t>
      </w:r>
      <w:r>
        <w:rPr>
          <w:rFonts w:ascii="Times New Roman" w:hAnsi="Times New Roman" w:cs="Times New Roman"/>
          <w:b/>
          <w:bCs/>
          <w:sz w:val="28"/>
          <w:szCs w:val="28"/>
        </w:rPr>
        <w:t>Б.12</w:t>
      </w:r>
      <w:r w:rsidR="00B4079F">
        <w:rPr>
          <w:rFonts w:ascii="Times New Roman" w:hAnsi="Times New Roman" w:cs="Times New Roman"/>
          <w:b/>
          <w:bCs/>
          <w:sz w:val="28"/>
          <w:szCs w:val="28"/>
        </w:rPr>
        <w:t xml:space="preserve"> БИОЛОГИЯ</w:t>
      </w:r>
    </w:p>
    <w:p w14:paraId="744866EE" w14:textId="487B6379" w:rsidR="00002D17" w:rsidRDefault="00002D17" w:rsidP="00B4079F">
      <w:pPr>
        <w:spacing w:after="0" w:line="240" w:lineRule="auto"/>
        <w:jc w:val="center"/>
        <w:rPr>
          <w:rFonts w:ascii="Times New Roman" w:hAnsi="Times New Roman" w:cs="Times New Roman"/>
          <w:b/>
          <w:bCs/>
          <w:sz w:val="28"/>
          <w:szCs w:val="28"/>
        </w:rPr>
      </w:pPr>
    </w:p>
    <w:p w14:paraId="40A400CF" w14:textId="0413728C" w:rsidR="00002D17" w:rsidRPr="00F943BD" w:rsidRDefault="00002D17" w:rsidP="00B4079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 профессии СПО</w:t>
      </w:r>
    </w:p>
    <w:p w14:paraId="2420BD99" w14:textId="161E5487" w:rsidR="00B4079F" w:rsidRPr="00002D17" w:rsidRDefault="00B4079F" w:rsidP="00002D17">
      <w:pPr>
        <w:spacing w:after="0" w:line="240" w:lineRule="auto"/>
        <w:jc w:val="center"/>
        <w:rPr>
          <w:rFonts w:ascii="Times New Roman" w:hAnsi="Times New Roman" w:cs="Times New Roman"/>
          <w:b/>
          <w:bCs/>
          <w:color w:val="FF0000"/>
          <w:sz w:val="28"/>
          <w:szCs w:val="28"/>
        </w:rPr>
      </w:pPr>
      <w:r>
        <w:rPr>
          <w:rFonts w:ascii="Times New Roman" w:hAnsi="Times New Roman" w:cs="Times New Roman"/>
          <w:b/>
          <w:i/>
          <w:lang w:eastAsia="en-US"/>
        </w:rPr>
        <w:t xml:space="preserve"> </w:t>
      </w:r>
      <w:r w:rsidR="0059775C">
        <w:rPr>
          <w:rFonts w:ascii="Times New Roman" w:hAnsi="Times New Roman" w:cs="Times New Roman"/>
          <w:b/>
          <w:bCs/>
          <w:sz w:val="28"/>
          <w:szCs w:val="28"/>
        </w:rPr>
        <w:t>35.01.27 МАСТЕР СЕЛЬСКОХОЗЯЙСТВЕННОГО ПРОИЗВОДСТВА.</w:t>
      </w:r>
    </w:p>
    <w:p w14:paraId="17166B67" w14:textId="77777777" w:rsidR="00B4079F" w:rsidRPr="00F943BD" w:rsidRDefault="00B4079F" w:rsidP="00B407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s="Times New Roman"/>
          <w:b/>
          <w:lang w:eastAsia="en-US"/>
        </w:rPr>
      </w:pPr>
      <w:r>
        <w:rPr>
          <w:rFonts w:ascii="Times New Roman" w:hAnsi="Times New Roman" w:cs="Times New Roman"/>
          <w:b/>
          <w:i/>
          <w:lang w:eastAsia="en-US"/>
        </w:rPr>
        <w:t xml:space="preserve"> </w:t>
      </w:r>
    </w:p>
    <w:p w14:paraId="52231992" w14:textId="77777777" w:rsidR="00B4079F" w:rsidRPr="00F943BD" w:rsidRDefault="00B4079F" w:rsidP="00B4079F">
      <w:pPr>
        <w:spacing w:after="0" w:line="240" w:lineRule="auto"/>
        <w:ind w:left="-1134"/>
        <w:jc w:val="center"/>
        <w:rPr>
          <w:rFonts w:ascii="Times New Roman" w:hAnsi="Times New Roman" w:cs="Times New Roman"/>
          <w:b/>
          <w:bCs/>
          <w:color w:val="FF0000"/>
          <w:sz w:val="28"/>
          <w:szCs w:val="28"/>
        </w:rPr>
      </w:pPr>
    </w:p>
    <w:p w14:paraId="2798D700" w14:textId="77777777" w:rsidR="00B4079F" w:rsidRPr="00F943BD" w:rsidRDefault="00B4079F" w:rsidP="00B4079F">
      <w:pPr>
        <w:spacing w:after="0" w:line="240" w:lineRule="auto"/>
        <w:ind w:left="-1134"/>
        <w:jc w:val="center"/>
        <w:rPr>
          <w:rFonts w:ascii="Times New Roman" w:hAnsi="Times New Roman" w:cs="Times New Roman"/>
          <w:b/>
          <w:bCs/>
          <w:sz w:val="28"/>
          <w:szCs w:val="28"/>
        </w:rPr>
      </w:pPr>
    </w:p>
    <w:p w14:paraId="2D7CD020" w14:textId="77777777" w:rsidR="00B4079F" w:rsidRPr="00F943BD" w:rsidRDefault="00B4079F" w:rsidP="00B4079F">
      <w:pPr>
        <w:spacing w:after="0" w:line="240" w:lineRule="auto"/>
        <w:ind w:left="-1134"/>
        <w:jc w:val="center"/>
        <w:rPr>
          <w:rFonts w:ascii="Times New Roman" w:hAnsi="Times New Roman" w:cs="Times New Roman"/>
          <w:b/>
          <w:bCs/>
          <w:sz w:val="28"/>
          <w:szCs w:val="28"/>
        </w:rPr>
      </w:pPr>
    </w:p>
    <w:p w14:paraId="28492D26"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1A55D643"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6A097871"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085E786C"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2B3E73E5"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15F0D590"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533D9FB9"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7E254EB3" w14:textId="77777777" w:rsidR="00B4079F" w:rsidRPr="00F943BD" w:rsidRDefault="00B4079F" w:rsidP="00B4079F">
      <w:pPr>
        <w:spacing w:after="0" w:line="240" w:lineRule="auto"/>
        <w:jc w:val="center"/>
        <w:rPr>
          <w:rFonts w:ascii="Times New Roman" w:hAnsi="Times New Roman" w:cs="Times New Roman"/>
          <w:bCs/>
          <w:sz w:val="28"/>
          <w:szCs w:val="28"/>
        </w:rPr>
      </w:pPr>
    </w:p>
    <w:p w14:paraId="784928B4" w14:textId="77777777" w:rsidR="00B4079F" w:rsidRPr="00F943BD" w:rsidRDefault="00B4079F" w:rsidP="00B4079F">
      <w:pPr>
        <w:spacing w:after="0" w:line="240" w:lineRule="auto"/>
        <w:jc w:val="center"/>
        <w:rPr>
          <w:rFonts w:ascii="Times New Roman" w:hAnsi="Times New Roman" w:cs="Times New Roman"/>
          <w:bCs/>
          <w:sz w:val="28"/>
          <w:szCs w:val="28"/>
        </w:rPr>
      </w:pPr>
    </w:p>
    <w:p w14:paraId="29AB6F03" w14:textId="77777777" w:rsidR="00B4079F" w:rsidRDefault="00B4079F" w:rsidP="00B4079F">
      <w:pPr>
        <w:spacing w:after="0" w:line="240" w:lineRule="auto"/>
        <w:rPr>
          <w:rFonts w:ascii="Times New Roman" w:hAnsi="Times New Roman" w:cs="Times New Roman"/>
          <w:bCs/>
          <w:sz w:val="28"/>
          <w:szCs w:val="28"/>
        </w:rPr>
      </w:pPr>
    </w:p>
    <w:p w14:paraId="30CE960A" w14:textId="77777777" w:rsidR="00B4079F" w:rsidRPr="00F943BD" w:rsidRDefault="00B4079F" w:rsidP="00B4079F">
      <w:pPr>
        <w:spacing w:after="0" w:line="240" w:lineRule="auto"/>
        <w:rPr>
          <w:rFonts w:ascii="Times New Roman" w:hAnsi="Times New Roman" w:cs="Times New Roman"/>
          <w:bCs/>
          <w:sz w:val="28"/>
          <w:szCs w:val="28"/>
        </w:rPr>
      </w:pPr>
    </w:p>
    <w:p w14:paraId="005ED035" w14:textId="70603B1F" w:rsidR="00B4079F" w:rsidRDefault="00B4079F" w:rsidP="00B4079F">
      <w:pPr>
        <w:spacing w:after="0" w:line="240" w:lineRule="auto"/>
        <w:jc w:val="center"/>
        <w:rPr>
          <w:rFonts w:ascii="Times New Roman" w:hAnsi="Times New Roman" w:cs="Times New Roman"/>
          <w:bCs/>
          <w:sz w:val="28"/>
          <w:szCs w:val="28"/>
        </w:rPr>
      </w:pPr>
      <w:r w:rsidRPr="00F943BD">
        <w:rPr>
          <w:rFonts w:ascii="Times New Roman" w:hAnsi="Times New Roman" w:cs="Times New Roman"/>
          <w:bCs/>
          <w:sz w:val="28"/>
          <w:szCs w:val="28"/>
        </w:rPr>
        <w:t xml:space="preserve"> 2023г.</w:t>
      </w:r>
    </w:p>
    <w:p w14:paraId="29DC8D2A" w14:textId="7522A00F" w:rsidR="0059775C" w:rsidRDefault="0059775C" w:rsidP="00B4079F">
      <w:pPr>
        <w:spacing w:after="0" w:line="240" w:lineRule="auto"/>
        <w:jc w:val="center"/>
        <w:rPr>
          <w:rFonts w:ascii="Times New Roman" w:hAnsi="Times New Roman" w:cs="Times New Roman"/>
          <w:bCs/>
          <w:sz w:val="28"/>
          <w:szCs w:val="28"/>
        </w:rPr>
      </w:pPr>
    </w:p>
    <w:p w14:paraId="4C634DAB" w14:textId="00300DE1" w:rsidR="0059775C" w:rsidRDefault="0059775C" w:rsidP="00B4079F">
      <w:pPr>
        <w:spacing w:after="0" w:line="240" w:lineRule="auto"/>
        <w:jc w:val="center"/>
        <w:rPr>
          <w:rFonts w:ascii="Times New Roman" w:hAnsi="Times New Roman" w:cs="Times New Roman"/>
          <w:bCs/>
          <w:sz w:val="28"/>
          <w:szCs w:val="28"/>
        </w:rPr>
      </w:pPr>
    </w:p>
    <w:p w14:paraId="4E912DF4" w14:textId="77777777" w:rsidR="0059775C" w:rsidRDefault="0059775C" w:rsidP="00B4079F">
      <w:pPr>
        <w:spacing w:after="0" w:line="240" w:lineRule="auto"/>
        <w:jc w:val="center"/>
        <w:rPr>
          <w:rFonts w:ascii="Times New Roman" w:hAnsi="Times New Roman" w:cs="Times New Roman"/>
          <w:bCs/>
          <w:sz w:val="28"/>
          <w:szCs w:val="28"/>
        </w:rPr>
      </w:pPr>
    </w:p>
    <w:p w14:paraId="78CA06EF" w14:textId="77777777" w:rsidR="00B4079F" w:rsidRPr="00F943BD" w:rsidRDefault="00B4079F" w:rsidP="00B4079F">
      <w:pPr>
        <w:spacing w:after="0" w:line="240" w:lineRule="auto"/>
        <w:jc w:val="center"/>
        <w:rPr>
          <w:rFonts w:ascii="Times New Roman" w:hAnsi="Times New Roman" w:cs="Times New Roman"/>
          <w:bCs/>
          <w:sz w:val="28"/>
          <w:szCs w:val="28"/>
        </w:rPr>
      </w:pPr>
    </w:p>
    <w:p w14:paraId="50663B2C" w14:textId="518BB71E" w:rsidR="00B4079F" w:rsidRPr="00F943BD" w:rsidRDefault="00B4079F" w:rsidP="00B4079F">
      <w:pPr>
        <w:spacing w:after="200" w:line="276" w:lineRule="auto"/>
        <w:jc w:val="both"/>
        <w:rPr>
          <w:rFonts w:ascii="Times New Roman" w:hAnsi="Times New Roman" w:cs="Times New Roman"/>
          <w:color w:val="FF0000"/>
          <w:sz w:val="24"/>
          <w:szCs w:val="24"/>
          <w:lang w:eastAsia="en-US"/>
        </w:rPr>
      </w:pPr>
      <w:r w:rsidRPr="00F943BD">
        <w:rPr>
          <w:rFonts w:ascii="Times New Roman" w:hAnsi="Times New Roman" w:cs="Times New Roman"/>
          <w:color w:val="FF0000"/>
          <w:sz w:val="24"/>
          <w:szCs w:val="24"/>
          <w:lang w:eastAsia="en-US"/>
        </w:rPr>
        <w:t xml:space="preserve">    </w:t>
      </w:r>
      <w:r w:rsidRPr="00F943BD">
        <w:rPr>
          <w:rFonts w:ascii="Times New Roman" w:hAnsi="Times New Roman" w:cs="Times New Roman"/>
          <w:sz w:val="24"/>
          <w:szCs w:val="24"/>
          <w:lang w:eastAsia="en-US"/>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  № 732), в соответствии с ФГОС по специальности (профессии) среднего профессионального образования (далее – СПО)</w:t>
      </w:r>
      <w:r w:rsidRPr="00F943BD">
        <w:rPr>
          <w:rFonts w:ascii="Times New Roman" w:hAnsi="Times New Roman" w:cs="Times New Roman"/>
          <w:color w:val="FF0000"/>
          <w:sz w:val="24"/>
          <w:szCs w:val="24"/>
          <w:lang w:eastAsia="en-US"/>
        </w:rPr>
        <w:t xml:space="preserve">   </w:t>
      </w:r>
      <w:r w:rsidR="0059775C">
        <w:rPr>
          <w:rFonts w:ascii="Times New Roman" w:hAnsi="Times New Roman" w:cs="Times New Roman"/>
          <w:sz w:val="24"/>
          <w:szCs w:val="24"/>
          <w:u w:val="single"/>
          <w:lang w:eastAsia="en-US"/>
        </w:rPr>
        <w:t xml:space="preserve">35.01.27 Мастер сельскохозяйственного производства </w:t>
      </w:r>
      <w:r w:rsidR="0059775C">
        <w:rPr>
          <w:rFonts w:ascii="Times New Roman" w:hAnsi="Times New Roman" w:cs="Times New Roman"/>
          <w:sz w:val="24"/>
          <w:szCs w:val="24"/>
          <w:lang w:eastAsia="en-US"/>
        </w:rPr>
        <w:t>от 24 мая 2022 года № 355</w:t>
      </w:r>
      <w:r w:rsidRPr="00F943BD">
        <w:rPr>
          <w:rFonts w:ascii="Times New Roman" w:hAnsi="Times New Roman" w:cs="Times New Roman"/>
          <w:color w:val="FF0000"/>
          <w:sz w:val="24"/>
          <w:szCs w:val="24"/>
          <w:lang w:eastAsia="en-US"/>
        </w:rPr>
        <w:t xml:space="preserve"> </w:t>
      </w:r>
      <w:r w:rsidRPr="00F943BD">
        <w:rPr>
          <w:rFonts w:ascii="Times New Roman" w:hAnsi="Times New Roman" w:cs="Times New Roman"/>
          <w:sz w:val="24"/>
          <w:szCs w:val="24"/>
          <w:lang w:eastAsia="en-US"/>
        </w:rPr>
        <w:t>в соответствии с Федеральной образовательной программой среднего общего образования</w:t>
      </w:r>
      <w:r w:rsidR="00EB07AC">
        <w:rPr>
          <w:rFonts w:ascii="Times New Roman" w:hAnsi="Times New Roman" w:cs="Times New Roman"/>
          <w:sz w:val="24"/>
          <w:szCs w:val="24"/>
          <w:lang w:eastAsia="en-US"/>
        </w:rPr>
        <w:t>, утвержденной приказом от</w:t>
      </w:r>
      <w:r w:rsidR="00EB07AC" w:rsidRPr="00EB07AC">
        <w:rPr>
          <w:rFonts w:ascii="Times New Roman" w:hAnsi="Times New Roman" w:cs="Times New Roman"/>
          <w:sz w:val="24"/>
          <w:szCs w:val="24"/>
          <w:lang w:eastAsia="en-US"/>
        </w:rPr>
        <w:t xml:space="preserve"> 18 мая 2023г. № 371</w:t>
      </w:r>
      <w:r w:rsidRPr="00F943BD">
        <w:rPr>
          <w:rFonts w:ascii="Times New Roman" w:hAnsi="Times New Roman" w:cs="Times New Roman"/>
          <w:sz w:val="24"/>
          <w:szCs w:val="24"/>
          <w:lang w:eastAsia="en-US"/>
        </w:rPr>
        <w:t>, а также на основе примерной рабочей программы общеобразовательной дисциплины</w:t>
      </w:r>
      <w:r>
        <w:rPr>
          <w:rFonts w:ascii="Times New Roman" w:hAnsi="Times New Roman" w:cs="Times New Roman"/>
          <w:sz w:val="24"/>
          <w:szCs w:val="24"/>
          <w:lang w:eastAsia="en-US"/>
        </w:rPr>
        <w:t xml:space="preserve"> «Биология»</w:t>
      </w:r>
      <w:r w:rsidRPr="00F943BD">
        <w:rPr>
          <w:rFonts w:ascii="Times New Roman" w:hAnsi="Times New Roman" w:cs="Times New Roman"/>
          <w:color w:val="FF0000"/>
          <w:sz w:val="24"/>
          <w:szCs w:val="24"/>
          <w:lang w:eastAsia="en-US"/>
        </w:rPr>
        <w:t xml:space="preserve"> </w:t>
      </w:r>
      <w:r w:rsidRPr="00F943BD">
        <w:rPr>
          <w:rFonts w:ascii="Times New Roman" w:hAnsi="Times New Roman" w:cs="Times New Roman"/>
          <w:sz w:val="24"/>
          <w:szCs w:val="24"/>
          <w:lang w:eastAsia="en-US"/>
        </w:rPr>
        <w:t>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w:t>
      </w:r>
      <w:r w:rsidRPr="00A35B49">
        <w:rPr>
          <w:rFonts w:ascii="Times New Roman" w:hAnsi="Times New Roman" w:cs="Times New Roman"/>
          <w:sz w:val="24"/>
          <w:szCs w:val="24"/>
          <w:lang w:eastAsia="en-US"/>
        </w:rPr>
        <w:t xml:space="preserve"> Протокол № 14 от 30 ноября 2022 г.</w:t>
      </w:r>
    </w:p>
    <w:p w14:paraId="7CF8F07B" w14:textId="77777777" w:rsidR="00B4079F" w:rsidRPr="00F943BD" w:rsidRDefault="00B4079F" w:rsidP="00B4079F">
      <w:pPr>
        <w:spacing w:after="200" w:line="276" w:lineRule="auto"/>
        <w:jc w:val="both"/>
        <w:rPr>
          <w:rFonts w:ascii="Times New Roman" w:hAnsi="Times New Roman" w:cs="Times New Roman"/>
          <w:color w:val="FF0000"/>
          <w:sz w:val="24"/>
          <w:szCs w:val="24"/>
          <w:lang w:eastAsia="en-US"/>
        </w:rPr>
      </w:pPr>
    </w:p>
    <w:p w14:paraId="752EA3AE" w14:textId="77777777" w:rsidR="00B4079F" w:rsidRPr="00F943BD" w:rsidRDefault="00B4079F" w:rsidP="00B4079F">
      <w:pPr>
        <w:spacing w:after="200" w:line="276" w:lineRule="auto"/>
        <w:jc w:val="both"/>
        <w:rPr>
          <w:rFonts w:ascii="Times New Roman" w:hAnsi="Times New Roman" w:cs="Times New Roman"/>
          <w:color w:val="FF0000"/>
          <w:sz w:val="24"/>
          <w:szCs w:val="24"/>
          <w:lang w:eastAsia="en-US"/>
        </w:rPr>
      </w:pPr>
    </w:p>
    <w:p w14:paraId="194A33F0" w14:textId="50AED967" w:rsidR="00B4079F" w:rsidRPr="00F943BD" w:rsidRDefault="00B4079F" w:rsidP="00B4079F">
      <w:pPr>
        <w:spacing w:before="100" w:beforeAutospacing="1" w:after="100" w:afterAutospacing="1" w:line="240" w:lineRule="auto"/>
        <w:jc w:val="both"/>
        <w:rPr>
          <w:rFonts w:ascii="Times New Roman" w:hAnsi="Times New Roman" w:cs="Times New Roman"/>
          <w:sz w:val="24"/>
          <w:szCs w:val="24"/>
        </w:rPr>
      </w:pPr>
      <w:r w:rsidRPr="00F943BD">
        <w:rPr>
          <w:rFonts w:ascii="Times New Roman" w:hAnsi="Times New Roman" w:cs="Times New Roman"/>
          <w:sz w:val="24"/>
          <w:szCs w:val="24"/>
        </w:rPr>
        <w:t xml:space="preserve">Организация-разработчик: </w:t>
      </w:r>
      <w:r w:rsidR="00B57325">
        <w:rPr>
          <w:rFonts w:ascii="Times New Roman" w:hAnsi="Times New Roman" w:cs="Times New Roman"/>
          <w:sz w:val="24"/>
          <w:szCs w:val="24"/>
        </w:rPr>
        <w:t xml:space="preserve">Климовский филиал </w:t>
      </w:r>
      <w:r w:rsidRPr="00F943BD">
        <w:rPr>
          <w:rFonts w:ascii="Times New Roman" w:hAnsi="Times New Roman" w:cs="Times New Roman"/>
          <w:sz w:val="24"/>
          <w:szCs w:val="24"/>
        </w:rPr>
        <w:t>ГБПОУ «Брянский аграрный техникум имени Героя России А.С. Зайцева».</w:t>
      </w:r>
    </w:p>
    <w:p w14:paraId="4EB73D0D" w14:textId="0352A619" w:rsidR="00B4079F" w:rsidRPr="00EB07AC" w:rsidRDefault="00B4079F" w:rsidP="00B4079F">
      <w:pPr>
        <w:spacing w:before="100" w:beforeAutospacing="1" w:after="100" w:afterAutospacing="1" w:line="240" w:lineRule="auto"/>
        <w:jc w:val="both"/>
        <w:rPr>
          <w:rFonts w:ascii="Times New Roman" w:hAnsi="Times New Roman" w:cs="Times New Roman"/>
          <w:color w:val="FF0000"/>
          <w:sz w:val="24"/>
          <w:szCs w:val="24"/>
        </w:rPr>
      </w:pPr>
      <w:r w:rsidRPr="00F943BD">
        <w:rPr>
          <w:rFonts w:ascii="Times New Roman" w:hAnsi="Times New Roman" w:cs="Times New Roman"/>
          <w:sz w:val="24"/>
          <w:szCs w:val="24"/>
        </w:rPr>
        <w:t xml:space="preserve">Разработчик: </w:t>
      </w:r>
      <w:r w:rsidR="00B57325">
        <w:rPr>
          <w:rFonts w:ascii="Times New Roman" w:hAnsi="Times New Roman" w:cs="Times New Roman"/>
          <w:sz w:val="24"/>
          <w:szCs w:val="24"/>
        </w:rPr>
        <w:t>Побожая Г.В.</w:t>
      </w:r>
      <w:bookmarkStart w:id="0" w:name="_GoBack"/>
      <w:bookmarkEnd w:id="0"/>
      <w:r w:rsidR="00EB07AC">
        <w:rPr>
          <w:rFonts w:ascii="Times New Roman" w:hAnsi="Times New Roman" w:cs="Times New Roman"/>
          <w:sz w:val="24"/>
          <w:szCs w:val="24"/>
        </w:rPr>
        <w:t>,</w:t>
      </w:r>
      <w:r w:rsidRPr="00EB07AC">
        <w:rPr>
          <w:rFonts w:ascii="Times New Roman" w:hAnsi="Times New Roman" w:cs="Times New Roman"/>
          <w:sz w:val="24"/>
          <w:szCs w:val="24"/>
        </w:rPr>
        <w:t xml:space="preserve"> преподаватель высшей квалификационной категории.</w:t>
      </w:r>
    </w:p>
    <w:p w14:paraId="66AE04C5" w14:textId="77777777" w:rsidR="00B4079F" w:rsidRPr="00F943BD" w:rsidRDefault="00B4079F" w:rsidP="00B4079F">
      <w:pPr>
        <w:spacing w:after="200" w:line="276" w:lineRule="auto"/>
        <w:jc w:val="both"/>
        <w:rPr>
          <w:rFonts w:ascii="Times New Roman" w:hAnsi="Times New Roman" w:cs="Times New Roman"/>
          <w:color w:val="FF0000"/>
          <w:sz w:val="24"/>
          <w:szCs w:val="24"/>
          <w:lang w:eastAsia="en-US"/>
        </w:rPr>
      </w:pPr>
    </w:p>
    <w:p w14:paraId="3CF9ECBB" w14:textId="77777777" w:rsidR="00B4079F" w:rsidRPr="00F943BD" w:rsidRDefault="00B4079F" w:rsidP="00B4079F">
      <w:pPr>
        <w:spacing w:after="200" w:line="276" w:lineRule="auto"/>
        <w:jc w:val="both"/>
        <w:rPr>
          <w:rFonts w:ascii="Times New Roman" w:hAnsi="Times New Roman" w:cs="Times New Roman"/>
          <w:color w:val="FF0000"/>
          <w:lang w:eastAsia="en-US"/>
        </w:rPr>
      </w:pPr>
    </w:p>
    <w:p w14:paraId="5AFBA2BD" w14:textId="77777777" w:rsidR="00B4079F" w:rsidRPr="00F943BD" w:rsidRDefault="00B4079F" w:rsidP="00B4079F">
      <w:pPr>
        <w:spacing w:after="200" w:line="276" w:lineRule="auto"/>
        <w:jc w:val="both"/>
        <w:rPr>
          <w:rFonts w:ascii="Times New Roman" w:hAnsi="Times New Roman" w:cs="Times New Roman"/>
          <w:color w:val="FF0000"/>
          <w:lang w:eastAsia="en-US"/>
        </w:rPr>
      </w:pPr>
    </w:p>
    <w:p w14:paraId="029F2094" w14:textId="77777777" w:rsidR="00B4079F" w:rsidRPr="00B90070" w:rsidRDefault="00B4079F" w:rsidP="00B4079F">
      <w:pPr>
        <w:rPr>
          <w:rFonts w:ascii="Times New Roman" w:eastAsia="Times New Roman" w:hAnsi="Times New Roman" w:cs="Times New Roman"/>
          <w:sz w:val="24"/>
          <w:szCs w:val="24"/>
        </w:rPr>
      </w:pPr>
    </w:p>
    <w:p w14:paraId="2DB1812B" w14:textId="77777777" w:rsidR="00B4079F" w:rsidRDefault="00B4079F" w:rsidP="00B4079F">
      <w:pPr>
        <w:rPr>
          <w:rFonts w:ascii="Times New Roman" w:eastAsia="Times New Roman" w:hAnsi="Times New Roman" w:cs="Times New Roman"/>
          <w:sz w:val="24"/>
          <w:szCs w:val="24"/>
        </w:rPr>
      </w:pPr>
    </w:p>
    <w:p w14:paraId="0DB51955" w14:textId="77777777" w:rsidR="00B4079F" w:rsidRDefault="00B4079F" w:rsidP="00B4079F">
      <w:pPr>
        <w:rPr>
          <w:rFonts w:ascii="Times New Roman" w:eastAsia="Times New Roman" w:hAnsi="Times New Roman" w:cs="Times New Roman"/>
          <w:sz w:val="24"/>
          <w:szCs w:val="24"/>
        </w:rPr>
      </w:pPr>
    </w:p>
    <w:p w14:paraId="779979AA" w14:textId="77777777" w:rsidR="00B4079F" w:rsidRDefault="00B4079F" w:rsidP="00B4079F">
      <w:pPr>
        <w:rPr>
          <w:rFonts w:ascii="Times New Roman" w:eastAsia="Times New Roman" w:hAnsi="Times New Roman" w:cs="Times New Roman"/>
          <w:sz w:val="24"/>
          <w:szCs w:val="24"/>
        </w:rPr>
      </w:pPr>
    </w:p>
    <w:p w14:paraId="55DD59E7" w14:textId="77777777" w:rsidR="00B4079F" w:rsidRDefault="00B4079F" w:rsidP="00B4079F">
      <w:pPr>
        <w:rPr>
          <w:rFonts w:ascii="Times New Roman" w:eastAsia="Times New Roman" w:hAnsi="Times New Roman" w:cs="Times New Roman"/>
          <w:sz w:val="24"/>
          <w:szCs w:val="24"/>
        </w:rPr>
      </w:pPr>
    </w:p>
    <w:p w14:paraId="27CEE988" w14:textId="77777777" w:rsidR="00B4079F" w:rsidRDefault="00B4079F" w:rsidP="00B4079F">
      <w:pPr>
        <w:rPr>
          <w:rFonts w:ascii="Times New Roman" w:eastAsia="Times New Roman" w:hAnsi="Times New Roman" w:cs="Times New Roman"/>
          <w:sz w:val="24"/>
          <w:szCs w:val="24"/>
        </w:rPr>
      </w:pPr>
    </w:p>
    <w:p w14:paraId="47E1CE7D" w14:textId="77777777" w:rsidR="00B4079F" w:rsidRDefault="00B4079F" w:rsidP="00B4079F">
      <w:pPr>
        <w:rPr>
          <w:rFonts w:ascii="Times New Roman" w:eastAsia="Times New Roman" w:hAnsi="Times New Roman" w:cs="Times New Roman"/>
          <w:sz w:val="24"/>
          <w:szCs w:val="24"/>
        </w:rPr>
      </w:pPr>
    </w:p>
    <w:p w14:paraId="3CBB6136" w14:textId="77777777" w:rsidR="00B4079F" w:rsidRDefault="00B4079F" w:rsidP="00B4079F">
      <w:pPr>
        <w:rPr>
          <w:rFonts w:ascii="Times New Roman" w:eastAsia="Times New Roman" w:hAnsi="Times New Roman" w:cs="Times New Roman"/>
          <w:sz w:val="24"/>
          <w:szCs w:val="24"/>
        </w:rPr>
      </w:pPr>
    </w:p>
    <w:p w14:paraId="452A7401" w14:textId="7AB83F3C" w:rsidR="00707E3C" w:rsidRDefault="00707E3C" w:rsidP="00A47C47">
      <w:pPr>
        <w:spacing w:after="0" w:line="276" w:lineRule="auto"/>
        <w:jc w:val="center"/>
        <w:rPr>
          <w:rFonts w:ascii="OfficinaSansBookC" w:eastAsia="Times New Roman" w:hAnsi="OfficinaSansBookC" w:cs="Times New Roman"/>
          <w:sz w:val="28"/>
          <w:szCs w:val="28"/>
        </w:rPr>
      </w:pPr>
    </w:p>
    <w:p w14:paraId="78711F82" w14:textId="266C6700" w:rsidR="00834AF7" w:rsidRDefault="00834AF7" w:rsidP="00A47C47">
      <w:pPr>
        <w:spacing w:after="0" w:line="276" w:lineRule="auto"/>
        <w:jc w:val="center"/>
        <w:rPr>
          <w:rFonts w:ascii="OfficinaSansBookC" w:eastAsia="Times New Roman" w:hAnsi="OfficinaSansBookC" w:cs="Times New Roman"/>
          <w:sz w:val="28"/>
          <w:szCs w:val="28"/>
        </w:rPr>
      </w:pPr>
    </w:p>
    <w:p w14:paraId="27B8393A" w14:textId="49DFD8BD" w:rsidR="0059775C" w:rsidRDefault="0059775C" w:rsidP="00A47C47">
      <w:pPr>
        <w:spacing w:after="0" w:line="276" w:lineRule="auto"/>
        <w:jc w:val="center"/>
        <w:rPr>
          <w:rFonts w:ascii="OfficinaSansBookC" w:eastAsia="Times New Roman" w:hAnsi="OfficinaSansBookC" w:cs="Times New Roman"/>
          <w:sz w:val="28"/>
          <w:szCs w:val="28"/>
        </w:rPr>
      </w:pPr>
    </w:p>
    <w:p w14:paraId="2B8A97EA" w14:textId="77777777" w:rsidR="0059775C" w:rsidRDefault="0059775C" w:rsidP="00A47C47">
      <w:pPr>
        <w:spacing w:after="0" w:line="276" w:lineRule="auto"/>
        <w:jc w:val="center"/>
        <w:rPr>
          <w:rFonts w:ascii="OfficinaSansBookC" w:eastAsia="Times New Roman" w:hAnsi="OfficinaSansBookC" w:cs="Times New Roman"/>
          <w:sz w:val="28"/>
          <w:szCs w:val="28"/>
        </w:rPr>
      </w:pPr>
    </w:p>
    <w:p w14:paraId="1B9FAC13" w14:textId="77777777" w:rsidR="00A47C47" w:rsidRPr="009D514B" w:rsidRDefault="00A47C47" w:rsidP="00A47C47">
      <w:pPr>
        <w:spacing w:after="0" w:line="276" w:lineRule="auto"/>
        <w:rPr>
          <w:rFonts w:ascii="OfficinaSansBookC" w:hAnsi="OfficinaSansBookC" w:cs="Times New Roman"/>
          <w:sz w:val="28"/>
          <w:szCs w:val="28"/>
        </w:rPr>
      </w:pPr>
    </w:p>
    <w:p w14:paraId="0C9C3894" w14:textId="77777777" w:rsidR="00707E3C" w:rsidRPr="00F00A85" w:rsidRDefault="00050178"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СОДЕРЖАНИЕ</w:t>
      </w:r>
    </w:p>
    <w:sdt>
      <w:sdtPr>
        <w:rPr>
          <w:rFonts w:ascii="Times New Roman" w:eastAsia="Calibri" w:hAnsi="Times New Roman" w:cs="Times New Roman"/>
          <w:color w:val="auto"/>
          <w:sz w:val="24"/>
          <w:szCs w:val="24"/>
        </w:rPr>
        <w:id w:val="781466454"/>
        <w:docPartObj>
          <w:docPartGallery w:val="Table of Contents"/>
          <w:docPartUnique/>
        </w:docPartObj>
      </w:sdtPr>
      <w:sdtEndPr>
        <w:rPr>
          <w:b/>
          <w:bCs/>
        </w:rPr>
      </w:sdtEndPr>
      <w:sdtContent>
        <w:p w14:paraId="2B9D295D" w14:textId="77777777" w:rsidR="0069682F" w:rsidRPr="00F00A85" w:rsidRDefault="0069682F" w:rsidP="00A47C47">
          <w:pPr>
            <w:pStyle w:val="afd"/>
            <w:spacing w:before="0" w:line="276" w:lineRule="auto"/>
            <w:rPr>
              <w:rFonts w:ascii="Times New Roman" w:hAnsi="Times New Roman" w:cs="Times New Roman"/>
              <w:sz w:val="24"/>
              <w:szCs w:val="24"/>
            </w:rPr>
          </w:pPr>
        </w:p>
        <w:p w14:paraId="4748AAE1" w14:textId="744FC99B" w:rsidR="0069682F" w:rsidRPr="00F00A85" w:rsidRDefault="0069682F" w:rsidP="00A47C47">
          <w:pPr>
            <w:pStyle w:val="30"/>
            <w:tabs>
              <w:tab w:val="right" w:leader="dot" w:pos="9912"/>
            </w:tabs>
            <w:spacing w:after="0" w:line="276" w:lineRule="auto"/>
            <w:rPr>
              <w:rFonts w:ascii="Times New Roman" w:hAnsi="Times New Roman"/>
              <w:noProof/>
              <w:sz w:val="24"/>
              <w:szCs w:val="24"/>
            </w:rPr>
          </w:pPr>
          <w:r w:rsidRPr="00F00A85">
            <w:rPr>
              <w:rFonts w:ascii="Times New Roman" w:hAnsi="Times New Roman"/>
              <w:sz w:val="24"/>
              <w:szCs w:val="24"/>
            </w:rPr>
            <w:fldChar w:fldCharType="begin"/>
          </w:r>
          <w:r w:rsidRPr="00F00A85">
            <w:rPr>
              <w:rFonts w:ascii="Times New Roman" w:hAnsi="Times New Roman"/>
              <w:sz w:val="24"/>
              <w:szCs w:val="24"/>
            </w:rPr>
            <w:instrText xml:space="preserve"> TOC \o "1-3" \h \z \u </w:instrText>
          </w:r>
          <w:r w:rsidRPr="00F00A85">
            <w:rPr>
              <w:rFonts w:ascii="Times New Roman" w:hAnsi="Times New Roman"/>
              <w:sz w:val="24"/>
              <w:szCs w:val="24"/>
            </w:rPr>
            <w:fldChar w:fldCharType="separate"/>
          </w:r>
          <w:hyperlink w:anchor="_Toc118234132" w:history="1">
            <w:r w:rsidR="00250650" w:rsidRPr="00F00A85">
              <w:rPr>
                <w:rStyle w:val="aff2"/>
                <w:rFonts w:ascii="Times New Roman" w:hAnsi="Times New Roman"/>
                <w:noProof/>
                <w:sz w:val="24"/>
                <w:szCs w:val="24"/>
              </w:rPr>
              <w:t>1</w:t>
            </w:r>
            <w:r w:rsidR="009E6DBE">
              <w:rPr>
                <w:rStyle w:val="aff2"/>
                <w:rFonts w:ascii="Times New Roman" w:hAnsi="Times New Roman"/>
                <w:noProof/>
                <w:sz w:val="24"/>
                <w:szCs w:val="24"/>
              </w:rPr>
              <w:t xml:space="preserve">. Общая характеристика </w:t>
            </w:r>
            <w:r w:rsidR="00250650" w:rsidRPr="00F00A85">
              <w:rPr>
                <w:rStyle w:val="aff2"/>
                <w:rFonts w:ascii="Times New Roman" w:hAnsi="Times New Roman"/>
                <w:noProof/>
                <w:sz w:val="24"/>
                <w:szCs w:val="24"/>
              </w:rPr>
              <w:t xml:space="preserve"> рабочей программы общеобразовательной дисциплины «Биология»</w:t>
            </w:r>
            <w:r w:rsidR="00250650" w:rsidRPr="00F00A85">
              <w:rPr>
                <w:rFonts w:ascii="Times New Roman" w:hAnsi="Times New Roman"/>
                <w:noProof/>
                <w:webHidden/>
                <w:sz w:val="24"/>
                <w:szCs w:val="24"/>
              </w:rPr>
              <w:tab/>
            </w:r>
            <w:r w:rsidRPr="00F00A85">
              <w:rPr>
                <w:rFonts w:ascii="Times New Roman" w:hAnsi="Times New Roman"/>
                <w:noProof/>
                <w:webHidden/>
                <w:sz w:val="24"/>
                <w:szCs w:val="24"/>
              </w:rPr>
              <w:fldChar w:fldCharType="begin"/>
            </w:r>
            <w:r w:rsidRPr="00F00A85">
              <w:rPr>
                <w:rFonts w:ascii="Times New Roman" w:hAnsi="Times New Roman"/>
                <w:noProof/>
                <w:webHidden/>
                <w:sz w:val="24"/>
                <w:szCs w:val="24"/>
              </w:rPr>
              <w:instrText xml:space="preserve"> PAGEREF _Toc118234132 \h </w:instrText>
            </w:r>
            <w:r w:rsidRPr="00F00A85">
              <w:rPr>
                <w:rFonts w:ascii="Times New Roman" w:hAnsi="Times New Roman"/>
                <w:noProof/>
                <w:webHidden/>
                <w:sz w:val="24"/>
                <w:szCs w:val="24"/>
              </w:rPr>
            </w:r>
            <w:r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4</w:t>
            </w:r>
            <w:r w:rsidRPr="00F00A85">
              <w:rPr>
                <w:rFonts w:ascii="Times New Roman" w:hAnsi="Times New Roman"/>
                <w:noProof/>
                <w:webHidden/>
                <w:sz w:val="24"/>
                <w:szCs w:val="24"/>
              </w:rPr>
              <w:fldChar w:fldCharType="end"/>
            </w:r>
          </w:hyperlink>
        </w:p>
        <w:p w14:paraId="49D04843" w14:textId="15BDC033" w:rsidR="0069682F" w:rsidRPr="00F00A85" w:rsidRDefault="00F97A73" w:rsidP="00A47C47">
          <w:pPr>
            <w:pStyle w:val="30"/>
            <w:tabs>
              <w:tab w:val="right" w:leader="dot" w:pos="9912"/>
            </w:tabs>
            <w:spacing w:after="0" w:line="276" w:lineRule="auto"/>
            <w:rPr>
              <w:rFonts w:ascii="Times New Roman" w:hAnsi="Times New Roman"/>
              <w:noProof/>
              <w:sz w:val="24"/>
              <w:szCs w:val="24"/>
            </w:rPr>
          </w:pPr>
          <w:hyperlink w:anchor="_Toc118234133" w:history="1">
            <w:r w:rsidR="00250650" w:rsidRPr="00F00A85">
              <w:rPr>
                <w:rStyle w:val="aff2"/>
                <w:rFonts w:ascii="Times New Roman" w:hAnsi="Times New Roman"/>
                <w:noProof/>
                <w:sz w:val="24"/>
                <w:szCs w:val="24"/>
              </w:rPr>
              <w:t>2. Структура и содержание общеобразовательной дисциплины</w:t>
            </w:r>
            <w:r w:rsidR="00250650" w:rsidRPr="00F00A85">
              <w:rPr>
                <w:rFonts w:ascii="Times New Roman" w:hAnsi="Times New Roman"/>
                <w:noProof/>
                <w:webHidden/>
                <w:sz w:val="24"/>
                <w:szCs w:val="24"/>
              </w:rPr>
              <w:tab/>
            </w:r>
            <w:r w:rsidR="0069682F" w:rsidRPr="00F00A85">
              <w:rPr>
                <w:rFonts w:ascii="Times New Roman" w:hAnsi="Times New Roman"/>
                <w:noProof/>
                <w:webHidden/>
                <w:sz w:val="24"/>
                <w:szCs w:val="24"/>
              </w:rPr>
              <w:fldChar w:fldCharType="begin"/>
            </w:r>
            <w:r w:rsidR="0069682F" w:rsidRPr="00F00A85">
              <w:rPr>
                <w:rFonts w:ascii="Times New Roman" w:hAnsi="Times New Roman"/>
                <w:noProof/>
                <w:webHidden/>
                <w:sz w:val="24"/>
                <w:szCs w:val="24"/>
              </w:rPr>
              <w:instrText xml:space="preserve"> PAGEREF _Toc118234133 \h </w:instrText>
            </w:r>
            <w:r w:rsidR="0069682F" w:rsidRPr="00F00A85">
              <w:rPr>
                <w:rFonts w:ascii="Times New Roman" w:hAnsi="Times New Roman"/>
                <w:noProof/>
                <w:webHidden/>
                <w:sz w:val="24"/>
                <w:szCs w:val="24"/>
              </w:rPr>
            </w:r>
            <w:r w:rsidR="0069682F"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18</w:t>
            </w:r>
            <w:r w:rsidR="0069682F" w:rsidRPr="00F00A85">
              <w:rPr>
                <w:rFonts w:ascii="Times New Roman" w:hAnsi="Times New Roman"/>
                <w:noProof/>
                <w:webHidden/>
                <w:sz w:val="24"/>
                <w:szCs w:val="24"/>
              </w:rPr>
              <w:fldChar w:fldCharType="end"/>
            </w:r>
          </w:hyperlink>
        </w:p>
        <w:p w14:paraId="567119F7" w14:textId="66DE6E37" w:rsidR="0069682F" w:rsidRPr="00F00A85" w:rsidRDefault="00F97A73" w:rsidP="00A47C47">
          <w:pPr>
            <w:pStyle w:val="30"/>
            <w:tabs>
              <w:tab w:val="right" w:leader="dot" w:pos="9912"/>
            </w:tabs>
            <w:spacing w:after="0" w:line="276" w:lineRule="auto"/>
            <w:rPr>
              <w:rFonts w:ascii="Times New Roman" w:hAnsi="Times New Roman"/>
              <w:noProof/>
              <w:sz w:val="24"/>
              <w:szCs w:val="24"/>
            </w:rPr>
          </w:pPr>
          <w:hyperlink w:anchor="_Toc118234134" w:history="1">
            <w:r w:rsidR="00250650" w:rsidRPr="00F00A85">
              <w:rPr>
                <w:rStyle w:val="aff2"/>
                <w:rFonts w:ascii="Times New Roman" w:hAnsi="Times New Roman"/>
                <w:noProof/>
                <w:sz w:val="24"/>
                <w:szCs w:val="24"/>
              </w:rPr>
              <w:t>3. Условия реализации программы общеобразовательной дисциплины</w:t>
            </w:r>
            <w:r w:rsidR="00250650" w:rsidRPr="00F00A85">
              <w:rPr>
                <w:rFonts w:ascii="Times New Roman" w:hAnsi="Times New Roman"/>
                <w:noProof/>
                <w:webHidden/>
                <w:sz w:val="24"/>
                <w:szCs w:val="24"/>
              </w:rPr>
              <w:tab/>
            </w:r>
            <w:r w:rsidR="0069682F" w:rsidRPr="00F00A85">
              <w:rPr>
                <w:rFonts w:ascii="Times New Roman" w:hAnsi="Times New Roman"/>
                <w:noProof/>
                <w:webHidden/>
                <w:sz w:val="24"/>
                <w:szCs w:val="24"/>
              </w:rPr>
              <w:fldChar w:fldCharType="begin"/>
            </w:r>
            <w:r w:rsidR="0069682F" w:rsidRPr="00F00A85">
              <w:rPr>
                <w:rFonts w:ascii="Times New Roman" w:hAnsi="Times New Roman"/>
                <w:noProof/>
                <w:webHidden/>
                <w:sz w:val="24"/>
                <w:szCs w:val="24"/>
              </w:rPr>
              <w:instrText xml:space="preserve"> PAGEREF _Toc118234134 \h </w:instrText>
            </w:r>
            <w:r w:rsidR="0069682F" w:rsidRPr="00F00A85">
              <w:rPr>
                <w:rFonts w:ascii="Times New Roman" w:hAnsi="Times New Roman"/>
                <w:noProof/>
                <w:webHidden/>
                <w:sz w:val="24"/>
                <w:szCs w:val="24"/>
              </w:rPr>
            </w:r>
            <w:r w:rsidR="0069682F"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32</w:t>
            </w:r>
            <w:r w:rsidR="0069682F" w:rsidRPr="00F00A85">
              <w:rPr>
                <w:rFonts w:ascii="Times New Roman" w:hAnsi="Times New Roman"/>
                <w:noProof/>
                <w:webHidden/>
                <w:sz w:val="24"/>
                <w:szCs w:val="24"/>
              </w:rPr>
              <w:fldChar w:fldCharType="end"/>
            </w:r>
          </w:hyperlink>
        </w:p>
        <w:p w14:paraId="4BFDFA96" w14:textId="12DC3D9D" w:rsidR="0069682F" w:rsidRPr="00F00A85" w:rsidRDefault="00F97A73" w:rsidP="00A47C47">
          <w:pPr>
            <w:pStyle w:val="30"/>
            <w:tabs>
              <w:tab w:val="right" w:leader="dot" w:pos="9912"/>
            </w:tabs>
            <w:spacing w:after="0" w:line="276" w:lineRule="auto"/>
            <w:rPr>
              <w:rFonts w:ascii="Times New Roman" w:hAnsi="Times New Roman"/>
              <w:noProof/>
              <w:sz w:val="24"/>
              <w:szCs w:val="24"/>
            </w:rPr>
          </w:pPr>
          <w:hyperlink w:anchor="_Toc118234135" w:history="1">
            <w:r w:rsidR="00250650" w:rsidRPr="00F00A85">
              <w:rPr>
                <w:rStyle w:val="aff2"/>
                <w:rFonts w:ascii="Times New Roman" w:hAnsi="Times New Roman"/>
                <w:noProof/>
                <w:sz w:val="24"/>
                <w:szCs w:val="24"/>
              </w:rPr>
              <w:t>4. Контроль и оценка результатов освоения общеобразовательной дисциплины</w:t>
            </w:r>
            <w:r w:rsidR="00250650" w:rsidRPr="00F00A85">
              <w:rPr>
                <w:rFonts w:ascii="Times New Roman" w:hAnsi="Times New Roman"/>
                <w:noProof/>
                <w:webHidden/>
                <w:sz w:val="24"/>
                <w:szCs w:val="24"/>
              </w:rPr>
              <w:tab/>
            </w:r>
            <w:r w:rsidR="0069682F" w:rsidRPr="00F00A85">
              <w:rPr>
                <w:rFonts w:ascii="Times New Roman" w:hAnsi="Times New Roman"/>
                <w:noProof/>
                <w:webHidden/>
                <w:sz w:val="24"/>
                <w:szCs w:val="24"/>
              </w:rPr>
              <w:fldChar w:fldCharType="begin"/>
            </w:r>
            <w:r w:rsidR="0069682F" w:rsidRPr="00F00A85">
              <w:rPr>
                <w:rFonts w:ascii="Times New Roman" w:hAnsi="Times New Roman"/>
                <w:noProof/>
                <w:webHidden/>
                <w:sz w:val="24"/>
                <w:szCs w:val="24"/>
              </w:rPr>
              <w:instrText xml:space="preserve"> PAGEREF _Toc118234135 \h </w:instrText>
            </w:r>
            <w:r w:rsidR="0069682F" w:rsidRPr="00F00A85">
              <w:rPr>
                <w:rFonts w:ascii="Times New Roman" w:hAnsi="Times New Roman"/>
                <w:noProof/>
                <w:webHidden/>
                <w:sz w:val="24"/>
                <w:szCs w:val="24"/>
              </w:rPr>
            </w:r>
            <w:r w:rsidR="0069682F"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34</w:t>
            </w:r>
            <w:r w:rsidR="0069682F" w:rsidRPr="00F00A85">
              <w:rPr>
                <w:rFonts w:ascii="Times New Roman" w:hAnsi="Times New Roman"/>
                <w:noProof/>
                <w:webHidden/>
                <w:sz w:val="24"/>
                <w:szCs w:val="24"/>
              </w:rPr>
              <w:fldChar w:fldCharType="end"/>
            </w:r>
          </w:hyperlink>
        </w:p>
        <w:p w14:paraId="69832EDF" w14:textId="77777777" w:rsidR="0069682F" w:rsidRPr="00F00A85" w:rsidRDefault="0069682F" w:rsidP="00A47C47">
          <w:pPr>
            <w:spacing w:after="0" w:line="276" w:lineRule="auto"/>
            <w:rPr>
              <w:rFonts w:ascii="Times New Roman" w:hAnsi="Times New Roman" w:cs="Times New Roman"/>
              <w:sz w:val="24"/>
              <w:szCs w:val="24"/>
            </w:rPr>
          </w:pPr>
          <w:r w:rsidRPr="00F00A85">
            <w:rPr>
              <w:rFonts w:ascii="Times New Roman" w:hAnsi="Times New Roman" w:cs="Times New Roman"/>
              <w:b/>
              <w:bCs/>
              <w:sz w:val="24"/>
              <w:szCs w:val="24"/>
            </w:rPr>
            <w:fldChar w:fldCharType="end"/>
          </w:r>
        </w:p>
      </w:sdtContent>
    </w:sdt>
    <w:p w14:paraId="6992B528" w14:textId="757E6F8C" w:rsidR="00707E3C" w:rsidRPr="00F00A85" w:rsidRDefault="00050178" w:rsidP="00A47C47">
      <w:pPr>
        <w:pStyle w:val="3"/>
        <w:spacing w:before="0" w:after="0" w:line="276" w:lineRule="auto"/>
        <w:jc w:val="center"/>
        <w:rPr>
          <w:rFonts w:ascii="Times New Roman" w:hAnsi="Times New Roman" w:cs="Times New Roman"/>
          <w:sz w:val="24"/>
          <w:szCs w:val="24"/>
        </w:rPr>
      </w:pPr>
      <w:r w:rsidRPr="00F00A85">
        <w:rPr>
          <w:rFonts w:ascii="Times New Roman" w:hAnsi="Times New Roman" w:cs="Times New Roman"/>
          <w:sz w:val="24"/>
          <w:szCs w:val="24"/>
        </w:rPr>
        <w:br w:type="page"/>
      </w:r>
      <w:bookmarkStart w:id="1" w:name="_Toc118234132"/>
      <w:r w:rsidRPr="00F00A85">
        <w:rPr>
          <w:rFonts w:ascii="Times New Roman" w:hAnsi="Times New Roman" w:cs="Times New Roman"/>
          <w:sz w:val="24"/>
          <w:szCs w:val="24"/>
        </w:rPr>
        <w:lastRenderedPageBreak/>
        <w:t xml:space="preserve">1. </w:t>
      </w:r>
      <w:r w:rsidR="0059775C">
        <w:rPr>
          <w:rFonts w:ascii="Times New Roman" w:hAnsi="Times New Roman" w:cs="Times New Roman"/>
          <w:sz w:val="24"/>
          <w:szCs w:val="24"/>
        </w:rPr>
        <w:t xml:space="preserve">Общая </w:t>
      </w:r>
      <w:r w:rsidR="00A8165B">
        <w:rPr>
          <w:rFonts w:ascii="Times New Roman" w:hAnsi="Times New Roman" w:cs="Times New Roman"/>
          <w:sz w:val="24"/>
          <w:szCs w:val="24"/>
        </w:rPr>
        <w:t xml:space="preserve">характеристика </w:t>
      </w:r>
      <w:r w:rsidR="00A8165B" w:rsidRPr="00F00A85">
        <w:rPr>
          <w:rFonts w:ascii="Times New Roman" w:hAnsi="Times New Roman" w:cs="Times New Roman"/>
          <w:sz w:val="24"/>
          <w:szCs w:val="24"/>
        </w:rPr>
        <w:t>рабочей</w:t>
      </w:r>
      <w:r w:rsidR="00250650" w:rsidRPr="00F00A85">
        <w:rPr>
          <w:rFonts w:ascii="Times New Roman" w:hAnsi="Times New Roman" w:cs="Times New Roman"/>
          <w:sz w:val="24"/>
          <w:szCs w:val="24"/>
        </w:rPr>
        <w:t xml:space="preserve"> программы общеобразовательной дисциплины </w:t>
      </w:r>
      <w:r w:rsidRPr="00F00A85">
        <w:rPr>
          <w:rFonts w:ascii="Times New Roman" w:hAnsi="Times New Roman" w:cs="Times New Roman"/>
          <w:sz w:val="24"/>
          <w:szCs w:val="24"/>
        </w:rPr>
        <w:t>«БИОЛОГИЯ»</w:t>
      </w:r>
      <w:bookmarkEnd w:id="1"/>
    </w:p>
    <w:p w14:paraId="3C3CA90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4"/>
          <w:szCs w:val="24"/>
        </w:rPr>
      </w:pPr>
    </w:p>
    <w:p w14:paraId="4A0F8909" w14:textId="77777777" w:rsidR="005D3590" w:rsidRPr="00F00A85" w:rsidRDefault="005D359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5109096B" w14:textId="128A9D61" w:rsidR="005D3590" w:rsidRPr="00F00A85" w:rsidRDefault="005D3590" w:rsidP="00A47C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Общеобразовательная дисциплина «Биология» является обязательной частью общеобразовательного цикла образовательной программы в </w:t>
      </w:r>
      <w:r w:rsidR="0059775C">
        <w:rPr>
          <w:rFonts w:ascii="Times New Roman" w:eastAsia="Times New Roman" w:hAnsi="Times New Roman" w:cs="Times New Roman"/>
          <w:sz w:val="24"/>
          <w:szCs w:val="24"/>
        </w:rPr>
        <w:t>соответствии с ФГОС СПО по профессии 35.01.27 Мастер сельскохозяйственного производства</w:t>
      </w:r>
      <w:r w:rsidRPr="00F00A85">
        <w:rPr>
          <w:rFonts w:ascii="Times New Roman" w:eastAsia="Times New Roman" w:hAnsi="Times New Roman" w:cs="Times New Roman"/>
          <w:sz w:val="24"/>
          <w:szCs w:val="24"/>
        </w:rPr>
        <w:t xml:space="preserve">. </w:t>
      </w:r>
    </w:p>
    <w:p w14:paraId="278663EF" w14:textId="77777777" w:rsidR="00707E3C" w:rsidRPr="00F00A85" w:rsidRDefault="00707E3C" w:rsidP="00A47C47">
      <w:pPr>
        <w:spacing w:after="0" w:line="276" w:lineRule="auto"/>
        <w:rPr>
          <w:rFonts w:ascii="Times New Roman" w:eastAsia="OfficinaSansBookC" w:hAnsi="Times New Roman" w:cs="Times New Roman"/>
          <w:i/>
          <w:sz w:val="24"/>
          <w:szCs w:val="24"/>
          <w:vertAlign w:val="superscript"/>
        </w:rPr>
      </w:pPr>
    </w:p>
    <w:p w14:paraId="69B489FC" w14:textId="3034D864" w:rsidR="00707E3C" w:rsidRPr="00F00A85" w:rsidRDefault="00884892" w:rsidP="00884892">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050178" w:rsidRPr="00F00A85">
        <w:rPr>
          <w:rFonts w:ascii="Times New Roman" w:eastAsia="Times New Roman" w:hAnsi="Times New Roman" w:cs="Times New Roman"/>
          <w:b/>
          <w:sz w:val="24"/>
          <w:szCs w:val="24"/>
        </w:rPr>
        <w:t>1.</w:t>
      </w:r>
      <w:r w:rsidR="004342D4" w:rsidRPr="00F00A85">
        <w:rPr>
          <w:rFonts w:ascii="Times New Roman" w:eastAsia="Times New Roman" w:hAnsi="Times New Roman" w:cs="Times New Roman"/>
          <w:b/>
          <w:sz w:val="24"/>
          <w:szCs w:val="24"/>
        </w:rPr>
        <w:t>2</w:t>
      </w:r>
      <w:r w:rsidR="00050178" w:rsidRPr="00F00A85">
        <w:rPr>
          <w:rFonts w:ascii="Times New Roman" w:eastAsia="Times New Roman" w:hAnsi="Times New Roman" w:cs="Times New Roman"/>
          <w:b/>
          <w:sz w:val="24"/>
          <w:szCs w:val="24"/>
        </w:rPr>
        <w:t>. Цели и планируемые результаты освоения дисциплины:</w:t>
      </w:r>
    </w:p>
    <w:p w14:paraId="4E1E714C" w14:textId="356EC323" w:rsidR="00707E3C" w:rsidRPr="00F00A85" w:rsidRDefault="004342D4" w:rsidP="00A47C4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4"/>
          <w:szCs w:val="24"/>
        </w:rPr>
      </w:pPr>
      <w:r w:rsidRPr="00F00A85">
        <w:rPr>
          <w:rFonts w:ascii="Times New Roman" w:eastAsia="Times New Roman" w:hAnsi="Times New Roman" w:cs="Times New Roman"/>
          <w:b/>
          <w:bCs/>
          <w:sz w:val="24"/>
          <w:szCs w:val="24"/>
        </w:rPr>
        <w:t>1.2.1. Цели дисциплины</w:t>
      </w:r>
    </w:p>
    <w:p w14:paraId="7540E5CF" w14:textId="77777777" w:rsidR="004342D4" w:rsidRPr="00F00A85" w:rsidRDefault="004342D4" w:rsidP="00A47C4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rPr>
      </w:pPr>
    </w:p>
    <w:p w14:paraId="00ED47E8" w14:textId="77777777" w:rsidR="00707E3C" w:rsidRPr="00F00A85" w:rsidRDefault="00050178" w:rsidP="00A47C47">
      <w:pPr>
        <w:shd w:val="clear" w:color="auto" w:fill="FFFFFF"/>
        <w:tabs>
          <w:tab w:val="left" w:pos="851"/>
          <w:tab w:val="left" w:pos="993"/>
        </w:tabs>
        <w:spacing w:after="0" w:line="276" w:lineRule="auto"/>
        <w:ind w:firstLine="567"/>
        <w:jc w:val="both"/>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Цель</w:t>
      </w:r>
      <w:r w:rsidRPr="00F00A85">
        <w:rPr>
          <w:rFonts w:ascii="Times New Roman" w:eastAsia="Times New Roman" w:hAnsi="Times New Roman" w:cs="Times New Roman"/>
          <w:sz w:val="24"/>
          <w:szCs w:val="24"/>
        </w:rPr>
        <w:t>: формирование 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бережному отношению к окружающей среде.</w:t>
      </w:r>
    </w:p>
    <w:p w14:paraId="29EC33D9" w14:textId="77777777" w:rsidR="00707E3C" w:rsidRPr="00F00A85" w:rsidRDefault="00050178" w:rsidP="00A47C47">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76" w:lineRule="auto"/>
        <w:ind w:firstLine="567"/>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Задачи:</w:t>
      </w:r>
      <w:r w:rsidRPr="00F00A85">
        <w:rPr>
          <w:rFonts w:ascii="Times New Roman" w:eastAsia="Times New Roman" w:hAnsi="Times New Roman" w:cs="Times New Roman"/>
          <w:sz w:val="24"/>
          <w:szCs w:val="24"/>
        </w:rPr>
        <w:t> </w:t>
      </w:r>
    </w:p>
    <w:p w14:paraId="658DD7E2" w14:textId="77777777"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получение фундаментальных знаний о биологических системах (Клетка, Организм, Популяция,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w:t>
      </w:r>
    </w:p>
    <w:p w14:paraId="0D9FEC75" w14:textId="77777777"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овладение умениями логически мыслить,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14:paraId="4B3EFD26" w14:textId="68CE865E"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развитие познавательных интересов, </w:t>
      </w:r>
      <w:r w:rsidR="0059775C" w:rsidRPr="00F00A85">
        <w:rPr>
          <w:rFonts w:ascii="Times New Roman" w:eastAsia="Times New Roman" w:hAnsi="Times New Roman" w:cs="Times New Roman"/>
          <w:sz w:val="24"/>
          <w:szCs w:val="24"/>
        </w:rPr>
        <w:t>интеллектуальных и творческих способностей,</w:t>
      </w:r>
      <w:r w:rsidRPr="00F00A85">
        <w:rPr>
          <w:rFonts w:ascii="Times New Roman" w:eastAsia="Times New Roman" w:hAnsi="Times New Roman" w:cs="Times New Roman"/>
          <w:sz w:val="24"/>
          <w:szCs w:val="24"/>
        </w:rPr>
        <w:t xml:space="preserve"> обучающихся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14:paraId="4A8280EE" w14:textId="77777777"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воспитание убежденности в необходимости познания живой природы, необходимости рационального природопользования, бережного отношения к природным ресурсам и окружающей среде, собственному здоровью; уважения к мнению оппонента при обсуждении биологических проблем;</w:t>
      </w:r>
    </w:p>
    <w:p w14:paraId="0B991A68" w14:textId="25CCA5A9"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использование приобретенных биологических знаний и умений в повседневной жизни для оценки последствий своей деятельности (и деятельности других людей) по отношению к окружающей среде, здоровью других людей и собственному здоровью; обоснование и соблюдение мер профилактики заболеваний, оказание первой помощи при травмах, соблюдение правил поведения в природе.</w:t>
      </w:r>
    </w:p>
    <w:p w14:paraId="7E0A3908" w14:textId="77777777" w:rsidR="004342D4" w:rsidRPr="00F00A85" w:rsidRDefault="004342D4" w:rsidP="00A47C47">
      <w:pPr>
        <w:suppressAutoHyphens/>
        <w:spacing w:after="0" w:line="276" w:lineRule="auto"/>
        <w:ind w:firstLine="709"/>
        <w:jc w:val="both"/>
        <w:rPr>
          <w:rFonts w:ascii="Times New Roman" w:eastAsia="Times New Roman" w:hAnsi="Times New Roman" w:cs="Times New Roman"/>
          <w:b/>
          <w:bCs/>
          <w:sz w:val="24"/>
          <w:szCs w:val="24"/>
        </w:rPr>
      </w:pPr>
      <w:r w:rsidRPr="00F00A85">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F00A85">
        <w:rPr>
          <w:rFonts w:ascii="Times New Roman" w:hAnsi="Times New Roman" w:cs="Times New Roman"/>
          <w:b/>
          <w:bCs/>
          <w:sz w:val="24"/>
          <w:szCs w:val="24"/>
        </w:rPr>
        <w:t xml:space="preserve"> в соответствии с ФГОС СПО и на основе ФГОС СОО</w:t>
      </w:r>
    </w:p>
    <w:p w14:paraId="36FC09A1" w14:textId="2D268826" w:rsidR="004342D4" w:rsidRPr="00F00A85" w:rsidRDefault="004342D4" w:rsidP="0059775C">
      <w:pPr>
        <w:suppressAutoHyphens/>
        <w:spacing w:after="0" w:line="276" w:lineRule="auto"/>
        <w:ind w:firstLine="709"/>
        <w:jc w:val="both"/>
        <w:rPr>
          <w:rFonts w:ascii="Times New Roman" w:eastAsia="Times New Roman" w:hAnsi="Times New Roman" w:cs="Times New Roman"/>
          <w:sz w:val="24"/>
          <w:szCs w:val="24"/>
        </w:rPr>
      </w:pPr>
      <w:bookmarkStart w:id="2" w:name="_Hlk113618735"/>
      <w:r w:rsidRPr="00F00A85">
        <w:rPr>
          <w:rFonts w:ascii="Times New Roman" w:eastAsia="Times New Roman" w:hAnsi="Times New Roman" w:cs="Times New Roman"/>
          <w:sz w:val="24"/>
          <w:szCs w:val="24"/>
        </w:rPr>
        <w:t xml:space="preserve">Особое значение дисциплина имеет при формировании и развитии ОК и ПК </w:t>
      </w:r>
      <w:bookmarkEnd w:id="2"/>
      <w:r w:rsidR="0059775C">
        <w:rPr>
          <w:rFonts w:ascii="Times New Roman" w:eastAsia="Times New Roman" w:hAnsi="Times New Roman" w:cs="Times New Roman"/>
          <w:i/>
          <w:sz w:val="24"/>
          <w:szCs w:val="24"/>
        </w:rPr>
        <w:t xml:space="preserve"> </w:t>
      </w:r>
    </w:p>
    <w:p w14:paraId="0B96C97F" w14:textId="77777777" w:rsidR="00801995" w:rsidRPr="00F00A85" w:rsidRDefault="00801995" w:rsidP="00A47C47">
      <w:pPr>
        <w:spacing w:after="0" w:line="276" w:lineRule="auto"/>
        <w:rPr>
          <w:rFonts w:ascii="Times New Roman" w:eastAsia="Times New Roman" w:hAnsi="Times New Roman" w:cs="Times New Roman"/>
          <w:b/>
          <w:sz w:val="24"/>
          <w:szCs w:val="24"/>
        </w:rPr>
        <w:sectPr w:rsidR="00801995" w:rsidRPr="00F00A85" w:rsidSect="00A47C47">
          <w:footerReference w:type="default" r:id="rId9"/>
          <w:pgSz w:w="11906" w:h="16838"/>
          <w:pgMar w:top="1134" w:right="851" w:bottom="851" w:left="1701" w:header="709" w:footer="709" w:gutter="0"/>
          <w:cols w:space="720"/>
          <w:titlePg/>
          <w:docGrid w:linePitch="299"/>
        </w:sectPr>
      </w:pPr>
    </w:p>
    <w:p w14:paraId="32BCCC14" w14:textId="57F6FD9D" w:rsidR="00707E3C" w:rsidRPr="00F00A85" w:rsidRDefault="00707E3C" w:rsidP="00A47C47">
      <w:pPr>
        <w:spacing w:after="0" w:line="276" w:lineRule="auto"/>
        <w:ind w:firstLine="566"/>
        <w:jc w:val="both"/>
        <w:rPr>
          <w:rFonts w:ascii="Times New Roman" w:eastAsia="Times New Roman" w:hAnsi="Times New Roman" w:cs="Times New Roman"/>
          <w:b/>
          <w:sz w:val="24"/>
          <w:szCs w:val="24"/>
        </w:rPr>
      </w:pPr>
    </w:p>
    <w:tbl>
      <w:tblPr>
        <w:tblW w:w="145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6328"/>
        <w:gridCol w:w="5812"/>
      </w:tblGrid>
      <w:tr w:rsidR="00682460" w:rsidRPr="00F00A85" w14:paraId="25530159" w14:textId="77777777" w:rsidTr="002F1A5B">
        <w:trPr>
          <w:cantSplit/>
          <w:trHeight w:val="415"/>
        </w:trPr>
        <w:tc>
          <w:tcPr>
            <w:tcW w:w="2400" w:type="dxa"/>
            <w:vMerge w:val="restart"/>
            <w:vAlign w:val="center"/>
          </w:tcPr>
          <w:p w14:paraId="4CB59F96" w14:textId="77777777" w:rsidR="00682460" w:rsidRPr="00F00A85" w:rsidRDefault="00682460" w:rsidP="00A47C47">
            <w:pPr>
              <w:spacing w:after="0" w:line="276" w:lineRule="auto"/>
              <w:jc w:val="center"/>
              <w:rPr>
                <w:rFonts w:ascii="Times New Roman" w:eastAsia="Times New Roman" w:hAnsi="Times New Roman" w:cs="Times New Roman"/>
                <w:b/>
                <w:sz w:val="24"/>
                <w:szCs w:val="24"/>
              </w:rPr>
            </w:pPr>
            <w:bookmarkStart w:id="3" w:name="_heading=h.1fob9te" w:colFirst="0" w:colLast="0"/>
            <w:bookmarkEnd w:id="3"/>
            <w:r w:rsidRPr="00F00A85">
              <w:rPr>
                <w:rFonts w:ascii="Times New Roman" w:eastAsia="Times New Roman" w:hAnsi="Times New Roman" w:cs="Times New Roman"/>
                <w:b/>
                <w:sz w:val="24"/>
                <w:szCs w:val="24"/>
              </w:rPr>
              <w:t>Код и наименование формируемых компетенций</w:t>
            </w:r>
          </w:p>
        </w:tc>
        <w:tc>
          <w:tcPr>
            <w:tcW w:w="12140" w:type="dxa"/>
            <w:gridSpan w:val="2"/>
            <w:vAlign w:val="center"/>
          </w:tcPr>
          <w:p w14:paraId="6EB8098B" w14:textId="77777777" w:rsidR="00682460" w:rsidRPr="00F00A85" w:rsidRDefault="00682460"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Планируемые результаты освоения дисциплины</w:t>
            </w:r>
          </w:p>
        </w:tc>
      </w:tr>
      <w:tr w:rsidR="00682460" w:rsidRPr="00F00A85" w14:paraId="7CD0440E" w14:textId="77777777" w:rsidTr="002F1A5B">
        <w:trPr>
          <w:cantSplit/>
          <w:trHeight w:val="563"/>
        </w:trPr>
        <w:tc>
          <w:tcPr>
            <w:tcW w:w="2400" w:type="dxa"/>
            <w:vMerge/>
            <w:vAlign w:val="center"/>
          </w:tcPr>
          <w:p w14:paraId="7C6783E0" w14:textId="77777777" w:rsidR="00682460" w:rsidRPr="00F00A85" w:rsidRDefault="00682460" w:rsidP="00A47C47">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328" w:type="dxa"/>
            <w:vAlign w:val="center"/>
          </w:tcPr>
          <w:p w14:paraId="2A3B32B2" w14:textId="022A0E83" w:rsidR="00682460" w:rsidRPr="00F00A85" w:rsidRDefault="00682460" w:rsidP="00337053">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Общие</w:t>
            </w:r>
          </w:p>
        </w:tc>
        <w:tc>
          <w:tcPr>
            <w:tcW w:w="5812" w:type="dxa"/>
            <w:vAlign w:val="center"/>
          </w:tcPr>
          <w:p w14:paraId="3C149621" w14:textId="74D85090" w:rsidR="00682460" w:rsidRPr="00F00A85" w:rsidRDefault="00682460" w:rsidP="00337053">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Дисциплинарные</w:t>
            </w:r>
          </w:p>
        </w:tc>
      </w:tr>
      <w:tr w:rsidR="00682460" w:rsidRPr="00F00A85" w14:paraId="115CA3B8" w14:textId="77777777" w:rsidTr="002F1A5B">
        <w:trPr>
          <w:trHeight w:val="674"/>
        </w:trPr>
        <w:tc>
          <w:tcPr>
            <w:tcW w:w="2400" w:type="dxa"/>
          </w:tcPr>
          <w:p w14:paraId="5CCFC5A5" w14:textId="77777777" w:rsidR="00682460" w:rsidRPr="00F00A85" w:rsidRDefault="00682460"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328" w:type="dxa"/>
          </w:tcPr>
          <w:p w14:paraId="29DE2ED3" w14:textId="77777777" w:rsidR="00682460" w:rsidRPr="00F00A85" w:rsidRDefault="00682460" w:rsidP="00A47C4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части трудового воспитания:</w:t>
            </w:r>
          </w:p>
          <w:p w14:paraId="4BB70CF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487A834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F0A2EAE"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интерес к различным сферам профессиональной деятельности,</w:t>
            </w:r>
          </w:p>
          <w:p w14:paraId="64AD896C"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универсальными учебными познавательными действиями:</w:t>
            </w:r>
          </w:p>
          <w:p w14:paraId="707DE79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а) </w:t>
            </w:r>
            <w:r w:rsidRPr="00F00A85">
              <w:rPr>
                <w:rFonts w:ascii="Times New Roman" w:eastAsia="Times New Roman" w:hAnsi="Times New Roman" w:cs="Times New Roman"/>
                <w:b/>
                <w:sz w:val="24"/>
                <w:szCs w:val="24"/>
              </w:rPr>
              <w:t>базовые логические действия:</w:t>
            </w:r>
          </w:p>
          <w:p w14:paraId="292BB47A"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CB76D96"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73F3CEFB"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6B587BED"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3C971FF8"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0CB2441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развивать креативное мышление при решении </w:t>
            </w:r>
            <w:r w:rsidRPr="00F00A85">
              <w:rPr>
                <w:rFonts w:ascii="Times New Roman" w:eastAsia="Times New Roman" w:hAnsi="Times New Roman" w:cs="Times New Roman"/>
                <w:sz w:val="24"/>
                <w:szCs w:val="24"/>
              </w:rPr>
              <w:lastRenderedPageBreak/>
              <w:t xml:space="preserve">жизненных проблем </w:t>
            </w:r>
          </w:p>
          <w:p w14:paraId="2DEAD569"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б) </w:t>
            </w:r>
            <w:r w:rsidRPr="00F00A85">
              <w:rPr>
                <w:rFonts w:ascii="Times New Roman" w:eastAsia="Times New Roman" w:hAnsi="Times New Roman" w:cs="Times New Roman"/>
                <w:b/>
                <w:sz w:val="24"/>
                <w:szCs w:val="24"/>
              </w:rPr>
              <w:t>базовые исследовательские действия:</w:t>
            </w:r>
          </w:p>
          <w:p w14:paraId="2509F9A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0ABC6E9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9EA68CB"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0C335D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4BF49FB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уметь интегрировать знания из разных предметных областей; </w:t>
            </w:r>
          </w:p>
          <w:p w14:paraId="02A014F0"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524FEC6A"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5812" w:type="dxa"/>
          </w:tcPr>
          <w:p w14:paraId="5F2D854F"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706020A1"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владеть системой биологических знаний, которая включает:</w:t>
            </w:r>
          </w:p>
          <w:p w14:paraId="32D0C723"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0E744CEE"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биологические теории: клеточная теория Т. Шванна, М  Шлейдена, Р. Вирхова; клонально-селективного </w:t>
            </w:r>
            <w:r w:rsidRPr="00F00A85">
              <w:rPr>
                <w:rFonts w:ascii="Times New Roman" w:eastAsia="Times New Roman" w:hAnsi="Times New Roman" w:cs="Times New Roman"/>
                <w:sz w:val="24"/>
                <w:szCs w:val="24"/>
              </w:rPr>
              <w:lastRenderedPageBreak/>
              <w:t>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1EB7F751"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1297A264"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принципы (чистоты гамет, комплементарности);</w:t>
            </w:r>
          </w:p>
          <w:p w14:paraId="5E3D8023"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правила (минимума Ю. Либиха, экологической пирамиды чисел, биомассы и энергии);</w:t>
            </w:r>
          </w:p>
          <w:p w14:paraId="7869A630"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гипотезы (коацерватной А.И. Опарина, первичного бульона Дж. Холдейна, микросфер С. Фокса, рибозима Т. Чек);</w:t>
            </w:r>
          </w:p>
          <w:p w14:paraId="081979B9"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w:t>
            </w:r>
            <w:r w:rsidRPr="00F00A85">
              <w:rPr>
                <w:rFonts w:ascii="Times New Roman" w:eastAsia="Times New Roman" w:hAnsi="Times New Roman" w:cs="Times New Roman"/>
                <w:sz w:val="24"/>
                <w:szCs w:val="24"/>
              </w:rPr>
              <w:lastRenderedPageBreak/>
              <w:t>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45F7277"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6CB72B46"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выделять существенные признаки:</w:t>
            </w:r>
          </w:p>
          <w:p w14:paraId="4A0419C9"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1A5E0984"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249FCA19"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w:t>
            </w:r>
            <w:r w:rsidRPr="00F00A85">
              <w:rPr>
                <w:rFonts w:ascii="Times New Roman" w:eastAsia="Times New Roman" w:hAnsi="Times New Roman" w:cs="Times New Roman"/>
                <w:sz w:val="24"/>
                <w:szCs w:val="24"/>
              </w:rPr>
              <w:lastRenderedPageBreak/>
              <w:t>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2118DCF4"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51E13523"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47C057E8"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применять полученные </w:t>
            </w:r>
            <w:r w:rsidRPr="00F00A85">
              <w:rPr>
                <w:rFonts w:ascii="Times New Roman" w:eastAsia="Times New Roman" w:hAnsi="Times New Roman" w:cs="Times New Roman"/>
                <w:sz w:val="24"/>
                <w:szCs w:val="24"/>
              </w:rPr>
              <w:lastRenderedPageBreak/>
              <w:t>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38F9311B"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4ADD99C5"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критически оценивать информацию биологического содержания, </w:t>
            </w:r>
            <w:r w:rsidRPr="00F00A85">
              <w:rPr>
                <w:rFonts w:ascii="Times New Roman" w:eastAsia="Times New Roman" w:hAnsi="Times New Roman" w:cs="Times New Roman"/>
                <w:sz w:val="24"/>
                <w:szCs w:val="24"/>
              </w:rPr>
              <w:lastRenderedPageBreak/>
              <w:t>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326106EA"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4F530B82"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FED6586"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F00A85">
              <w:rPr>
                <w:rFonts w:ascii="Times New Roman" w:hAnsi="Times New Roman" w:cs="Times New Roman"/>
                <w:color w:val="444444"/>
                <w:sz w:val="24"/>
                <w:szCs w:val="24"/>
                <w:lang w:eastAsia="en-US"/>
              </w:rPr>
              <w:t>;</w:t>
            </w:r>
          </w:p>
        </w:tc>
      </w:tr>
      <w:tr w:rsidR="00682460" w:rsidRPr="00F00A85" w14:paraId="796BEE20" w14:textId="77777777" w:rsidTr="002F1A5B">
        <w:trPr>
          <w:trHeight w:val="674"/>
        </w:trPr>
        <w:tc>
          <w:tcPr>
            <w:tcW w:w="2400" w:type="dxa"/>
          </w:tcPr>
          <w:p w14:paraId="2A017BBF" w14:textId="77777777" w:rsidR="00682460" w:rsidRPr="00F00A85" w:rsidRDefault="00682460"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 xml:space="preserve">ОК 02. Использовать современные </w:t>
            </w:r>
            <w:r w:rsidRPr="00F00A85">
              <w:rPr>
                <w:rFonts w:ascii="Times New Roman" w:eastAsia="Times New Roman" w:hAnsi="Times New Roman" w:cs="Times New Roman"/>
                <w:sz w:val="24"/>
                <w:szCs w:val="24"/>
              </w:rPr>
              <w:lastRenderedPageBreak/>
              <w:t>средства поиска, анализа и интерпретации информации и информационные технологии для выполнения задач профессиональной деятельности</w:t>
            </w:r>
          </w:p>
        </w:tc>
        <w:tc>
          <w:tcPr>
            <w:tcW w:w="6328" w:type="dxa"/>
          </w:tcPr>
          <w:p w14:paraId="15F5272E"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В области ценности научного познания:</w:t>
            </w:r>
          </w:p>
          <w:p w14:paraId="78ECCC8D"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сформированность мировоззрения, соответствующего </w:t>
            </w:r>
            <w:r w:rsidRPr="00F00A85">
              <w:rPr>
                <w:rFonts w:ascii="Times New Roman" w:eastAsia="Times New Roman" w:hAnsi="Times New Roman" w:cs="Times New Roman"/>
                <w:sz w:val="24"/>
                <w:szCs w:val="24"/>
              </w:rPr>
              <w:lastRenderedPageBreak/>
              <w:t xml:space="preserve">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F7029F2"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D05F1F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82094C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универсальными учебными познавательными действиями:</w:t>
            </w:r>
          </w:p>
          <w:p w14:paraId="44F78C0D"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 работа с информацией:</w:t>
            </w:r>
          </w:p>
          <w:p w14:paraId="67C4A3B0"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DC8966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33E530C"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5904A93B"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2DD2D4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владеть навыками распознавания и защиты информации, </w:t>
            </w:r>
            <w:r w:rsidRPr="00F00A85">
              <w:rPr>
                <w:rFonts w:ascii="Times New Roman" w:eastAsia="Times New Roman" w:hAnsi="Times New Roman" w:cs="Times New Roman"/>
                <w:sz w:val="24"/>
                <w:szCs w:val="24"/>
              </w:rPr>
              <w:lastRenderedPageBreak/>
              <w:t>информационной безопасности личности</w:t>
            </w:r>
          </w:p>
        </w:tc>
        <w:tc>
          <w:tcPr>
            <w:tcW w:w="5812" w:type="dxa"/>
          </w:tcPr>
          <w:p w14:paraId="1A1EC56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w:t>
            </w:r>
            <w:r w:rsidRPr="00F00A85">
              <w:rPr>
                <w:rFonts w:ascii="Times New Roman" w:hAnsi="Times New Roman" w:cs="Times New Roman"/>
                <w:sz w:val="24"/>
                <w:szCs w:val="24"/>
              </w:rPr>
              <w:t xml:space="preserve"> </w:t>
            </w:r>
            <w:r w:rsidRPr="00F00A85">
              <w:rPr>
                <w:rFonts w:ascii="Times New Roman" w:eastAsia="Times New Roman" w:hAnsi="Times New Roman" w:cs="Times New Roman"/>
                <w:sz w:val="24"/>
                <w:szCs w:val="24"/>
              </w:rPr>
              <w:t xml:space="preserve">сформировать умения критически оценивать информацию биологического содержания, </w:t>
            </w:r>
            <w:r w:rsidRPr="00F00A85">
              <w:rPr>
                <w:rFonts w:ascii="Times New Roman" w:eastAsia="Times New Roman" w:hAnsi="Times New Roman" w:cs="Times New Roman"/>
                <w:sz w:val="24"/>
                <w:szCs w:val="24"/>
              </w:rPr>
              <w:lastRenderedPageBreak/>
              <w:t>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2987B445"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61B893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682460" w:rsidRPr="00F00A85" w14:paraId="0185DDB9" w14:textId="77777777" w:rsidTr="002F1A5B">
        <w:trPr>
          <w:trHeight w:val="674"/>
        </w:trPr>
        <w:tc>
          <w:tcPr>
            <w:tcW w:w="2400" w:type="dxa"/>
          </w:tcPr>
          <w:p w14:paraId="3C9B3816"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328" w:type="dxa"/>
          </w:tcPr>
          <w:p w14:paraId="29C38494" w14:textId="77777777" w:rsidR="00682460" w:rsidRPr="00F00A85" w:rsidRDefault="00682460" w:rsidP="00A47C4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CC1DA69"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43E4D446" w14:textId="77777777" w:rsidR="00682460" w:rsidRPr="00F00A85" w:rsidRDefault="00682460" w:rsidP="00A47C47">
            <w:pPr>
              <w:spacing w:after="0" w:line="276" w:lineRule="auto"/>
              <w:jc w:val="both"/>
              <w:textAlignment w:val="baseline"/>
              <w:rPr>
                <w:rFonts w:ascii="Times New Roman" w:eastAsia="Times New Roman" w:hAnsi="Times New Roman" w:cs="Times New Roman"/>
                <w:b/>
                <w:bCs/>
                <w:color w:val="000000"/>
                <w:sz w:val="24"/>
                <w:szCs w:val="24"/>
              </w:rPr>
            </w:pPr>
            <w:r w:rsidRPr="00F00A8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CB04B03"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808080"/>
                <w:sz w:val="24"/>
                <w:szCs w:val="24"/>
              </w:rPr>
              <w:t>б)</w:t>
            </w:r>
            <w:r w:rsidRPr="00F00A85">
              <w:rPr>
                <w:rFonts w:ascii="Times New Roman" w:eastAsia="Times New Roman" w:hAnsi="Times New Roman" w:cs="Times New Roman"/>
                <w:color w:val="000000"/>
                <w:sz w:val="24"/>
                <w:szCs w:val="24"/>
              </w:rPr>
              <w:t> </w:t>
            </w:r>
            <w:r w:rsidRPr="00F00A85">
              <w:rPr>
                <w:rFonts w:ascii="Times New Roman" w:eastAsia="Times New Roman" w:hAnsi="Times New Roman" w:cs="Times New Roman"/>
                <w:b/>
                <w:bCs/>
                <w:color w:val="000000"/>
                <w:sz w:val="24"/>
                <w:szCs w:val="24"/>
              </w:rPr>
              <w:t>совместная деятельность</w:t>
            </w:r>
            <w:r w:rsidRPr="00F00A85">
              <w:rPr>
                <w:rFonts w:ascii="Times New Roman" w:eastAsia="Times New Roman" w:hAnsi="Times New Roman" w:cs="Times New Roman"/>
                <w:color w:val="000000"/>
                <w:sz w:val="24"/>
                <w:szCs w:val="24"/>
              </w:rPr>
              <w:t>:</w:t>
            </w:r>
          </w:p>
          <w:p w14:paraId="523A73CD"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277964C7"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71BEFF2"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05D105F6" w14:textId="77777777" w:rsidR="00682460" w:rsidRPr="00F00A85" w:rsidRDefault="00682460" w:rsidP="00A47C47">
            <w:pPr>
              <w:spacing w:after="0" w:line="276" w:lineRule="auto"/>
              <w:jc w:val="both"/>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EDE6956" w14:textId="77777777" w:rsidR="00682460" w:rsidRPr="00F00A85" w:rsidRDefault="00682460" w:rsidP="00A47C47">
            <w:pPr>
              <w:spacing w:after="0" w:line="276" w:lineRule="auto"/>
              <w:jc w:val="both"/>
              <w:textAlignment w:val="baseline"/>
              <w:rPr>
                <w:rFonts w:ascii="Times New Roman" w:eastAsia="Times New Roman" w:hAnsi="Times New Roman" w:cs="Times New Roman"/>
                <w:b/>
                <w:bCs/>
                <w:color w:val="000000"/>
                <w:sz w:val="24"/>
                <w:szCs w:val="24"/>
              </w:rPr>
            </w:pPr>
            <w:r w:rsidRPr="00F00A85">
              <w:rPr>
                <w:rFonts w:ascii="Times New Roman" w:eastAsia="Times New Roman" w:hAnsi="Times New Roman" w:cs="Times New Roman"/>
                <w:b/>
                <w:bCs/>
                <w:color w:val="000000"/>
                <w:sz w:val="24"/>
                <w:szCs w:val="24"/>
              </w:rPr>
              <w:t>Овладение универсальными регулятивными действиями:</w:t>
            </w:r>
          </w:p>
          <w:p w14:paraId="757BE034" w14:textId="77777777" w:rsidR="00682460" w:rsidRPr="00F00A85" w:rsidRDefault="00682460" w:rsidP="00A47C47">
            <w:pPr>
              <w:spacing w:after="0" w:line="276" w:lineRule="auto"/>
              <w:jc w:val="both"/>
              <w:textAlignment w:val="baseline"/>
              <w:rPr>
                <w:rFonts w:ascii="Times New Roman" w:eastAsia="Times New Roman" w:hAnsi="Times New Roman" w:cs="Times New Roman"/>
                <w:b/>
                <w:bCs/>
                <w:color w:val="000000"/>
                <w:sz w:val="24"/>
                <w:szCs w:val="24"/>
              </w:rPr>
            </w:pPr>
            <w:r w:rsidRPr="00F00A85">
              <w:rPr>
                <w:rFonts w:ascii="Times New Roman" w:eastAsia="Times New Roman" w:hAnsi="Times New Roman" w:cs="Times New Roman"/>
                <w:color w:val="808080"/>
                <w:sz w:val="24"/>
                <w:szCs w:val="24"/>
              </w:rPr>
              <w:t>г</w:t>
            </w:r>
            <w:r w:rsidRPr="00F00A85">
              <w:rPr>
                <w:rFonts w:ascii="Times New Roman" w:eastAsia="Times New Roman" w:hAnsi="Times New Roman" w:cs="Times New Roman"/>
                <w:b/>
                <w:bCs/>
                <w:color w:val="808080"/>
                <w:sz w:val="24"/>
                <w:szCs w:val="24"/>
              </w:rPr>
              <w:t>)</w:t>
            </w:r>
            <w:r w:rsidRPr="00F00A85">
              <w:rPr>
                <w:rFonts w:ascii="Times New Roman" w:eastAsia="Times New Roman" w:hAnsi="Times New Roman" w:cs="Times New Roman"/>
                <w:b/>
                <w:bCs/>
                <w:color w:val="000000"/>
                <w:sz w:val="24"/>
                <w:szCs w:val="24"/>
              </w:rPr>
              <w:t> принятие себя и других людей:</w:t>
            </w:r>
          </w:p>
          <w:p w14:paraId="2C553489"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5BCD392B"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признавать свое право и право других людей на ошибки;</w:t>
            </w:r>
          </w:p>
          <w:p w14:paraId="6B1718C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color w:val="000000"/>
                <w:sz w:val="24"/>
                <w:szCs w:val="24"/>
              </w:rPr>
              <w:t xml:space="preserve">- развивать способность понимать мир с позиции другого </w:t>
            </w:r>
            <w:r w:rsidRPr="00F00A85">
              <w:rPr>
                <w:rFonts w:ascii="Times New Roman" w:eastAsia="Times New Roman" w:hAnsi="Times New Roman" w:cs="Times New Roman"/>
                <w:color w:val="000000"/>
                <w:sz w:val="24"/>
                <w:szCs w:val="24"/>
              </w:rPr>
              <w:lastRenderedPageBreak/>
              <w:t>человека</w:t>
            </w:r>
          </w:p>
        </w:tc>
        <w:tc>
          <w:tcPr>
            <w:tcW w:w="5812" w:type="dxa"/>
          </w:tcPr>
          <w:p w14:paraId="701FB68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0BA9761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F231FB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682460" w:rsidRPr="00F00A85" w14:paraId="52C425FB" w14:textId="77777777" w:rsidTr="002F1A5B">
        <w:trPr>
          <w:trHeight w:val="674"/>
        </w:trPr>
        <w:tc>
          <w:tcPr>
            <w:tcW w:w="2400" w:type="dxa"/>
          </w:tcPr>
          <w:p w14:paraId="0797B516" w14:textId="77777777" w:rsidR="00682460" w:rsidRPr="00F00A85" w:rsidRDefault="00682460"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328" w:type="dxa"/>
          </w:tcPr>
          <w:p w14:paraId="620ACD48" w14:textId="77777777" w:rsidR="00682460" w:rsidRPr="00F00A85" w:rsidRDefault="00682460" w:rsidP="00A47C47">
            <w:pPr>
              <w:spacing w:after="0" w:line="276" w:lineRule="auto"/>
              <w:rPr>
                <w:rFonts w:ascii="Times New Roman" w:hAnsi="Times New Roman" w:cs="Times New Roman"/>
                <w:b/>
                <w:bCs/>
                <w:color w:val="000000"/>
                <w:sz w:val="24"/>
                <w:szCs w:val="24"/>
                <w:shd w:val="clear" w:color="auto" w:fill="FFFFFF"/>
                <w:lang w:eastAsia="en-US"/>
              </w:rPr>
            </w:pPr>
            <w:r w:rsidRPr="00F00A85">
              <w:rPr>
                <w:rFonts w:ascii="Times New Roman" w:hAnsi="Times New Roman" w:cs="Times New Roman"/>
                <w:b/>
                <w:bCs/>
                <w:color w:val="000000"/>
                <w:sz w:val="24"/>
                <w:szCs w:val="24"/>
                <w:shd w:val="clear" w:color="auto" w:fill="FFFFFF"/>
                <w:lang w:eastAsia="en-US"/>
              </w:rPr>
              <w:t>В области</w:t>
            </w:r>
            <w:r w:rsidRPr="00F00A85">
              <w:rPr>
                <w:rFonts w:ascii="Times New Roman" w:hAnsi="Times New Roman" w:cs="Times New Roman"/>
                <w:color w:val="000000"/>
                <w:sz w:val="24"/>
                <w:szCs w:val="24"/>
                <w:shd w:val="clear" w:color="auto" w:fill="FFFFFF"/>
                <w:lang w:eastAsia="en-US"/>
              </w:rPr>
              <w:t xml:space="preserve"> </w:t>
            </w:r>
            <w:r w:rsidRPr="00F00A85">
              <w:rPr>
                <w:rFonts w:ascii="Times New Roman" w:hAnsi="Times New Roman" w:cs="Times New Roman"/>
                <w:b/>
                <w:bCs/>
                <w:color w:val="000000"/>
                <w:sz w:val="24"/>
                <w:szCs w:val="24"/>
                <w:shd w:val="clear" w:color="auto" w:fill="FFFFFF"/>
                <w:lang w:eastAsia="en-US"/>
              </w:rPr>
              <w:t>экологического воспитания:</w:t>
            </w:r>
          </w:p>
          <w:p w14:paraId="537222A7" w14:textId="77777777" w:rsidR="00682460" w:rsidRPr="00F00A85" w:rsidRDefault="00682460" w:rsidP="00A47C4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CA83A95" w14:textId="77777777" w:rsidR="00682460" w:rsidRPr="00F00A85" w:rsidRDefault="00682460" w:rsidP="00A47C47">
            <w:pPr>
              <w:spacing w:after="0" w:line="276" w:lineRule="auto"/>
              <w:jc w:val="both"/>
              <w:rPr>
                <w:rFonts w:ascii="Times New Roman" w:hAnsi="Times New Roman" w:cs="Times New Roman"/>
                <w:b/>
                <w:bCs/>
                <w:sz w:val="24"/>
                <w:szCs w:val="24"/>
                <w:lang w:eastAsia="en-US"/>
              </w:rPr>
            </w:pPr>
            <w:r w:rsidRPr="00F00A85">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F00A85">
              <w:rPr>
                <w:rFonts w:ascii="Times New Roman" w:hAnsi="Times New Roman" w:cs="Times New Roman"/>
                <w:b/>
                <w:bCs/>
                <w:iCs/>
                <w:sz w:val="24"/>
                <w:szCs w:val="24"/>
                <w:lang w:eastAsia="en-US"/>
              </w:rPr>
              <w:t xml:space="preserve"> </w:t>
            </w:r>
          </w:p>
          <w:p w14:paraId="3CDC3EC5" w14:textId="77777777" w:rsidR="00682460" w:rsidRPr="00F00A85" w:rsidRDefault="00682460" w:rsidP="00A47C4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F00A85">
              <w:rPr>
                <w:rFonts w:ascii="Times New Roman" w:hAnsi="Times New Roman" w:cs="Times New Roman"/>
                <w:b/>
                <w:bCs/>
                <w:iCs/>
                <w:sz w:val="24"/>
                <w:szCs w:val="24"/>
                <w:lang w:eastAsia="en-US"/>
              </w:rPr>
              <w:t xml:space="preserve"> </w:t>
            </w:r>
          </w:p>
          <w:p w14:paraId="6860E0D5" w14:textId="77777777" w:rsidR="00682460" w:rsidRPr="00F00A85" w:rsidRDefault="00682460" w:rsidP="00A47C4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F00A85">
              <w:rPr>
                <w:rFonts w:ascii="Times New Roman" w:hAnsi="Times New Roman" w:cs="Times New Roman"/>
                <w:b/>
                <w:bCs/>
                <w:iCs/>
                <w:sz w:val="24"/>
                <w:szCs w:val="24"/>
                <w:lang w:eastAsia="en-US"/>
              </w:rPr>
              <w:t xml:space="preserve"> </w:t>
            </w:r>
          </w:p>
          <w:p w14:paraId="679E4057" w14:textId="77777777" w:rsidR="00682460" w:rsidRPr="00F00A85" w:rsidRDefault="00682460" w:rsidP="00A47C4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F00A85">
              <w:rPr>
                <w:rFonts w:ascii="Times New Roman" w:hAnsi="Times New Roman" w:cs="Times New Roman"/>
                <w:b/>
                <w:bCs/>
                <w:iCs/>
                <w:sz w:val="24"/>
                <w:szCs w:val="24"/>
                <w:lang w:eastAsia="en-US"/>
              </w:rPr>
              <w:t xml:space="preserve"> </w:t>
            </w:r>
          </w:p>
          <w:p w14:paraId="3D17383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5812" w:type="dxa"/>
          </w:tcPr>
          <w:p w14:paraId="3ED3DA4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0691F18"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3BDAC4FE"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w:t>
            </w:r>
            <w:r w:rsidRPr="00F00A85">
              <w:rPr>
                <w:rFonts w:ascii="Times New Roman" w:eastAsia="Times New Roman" w:hAnsi="Times New Roman" w:cs="Times New Roman"/>
                <w:sz w:val="24"/>
                <w:szCs w:val="24"/>
              </w:rPr>
              <w:lastRenderedPageBreak/>
              <w:t>чередования направлений эволюции; круговорота веществ и потока энергии в экосистемах</w:t>
            </w:r>
          </w:p>
        </w:tc>
      </w:tr>
      <w:tr w:rsidR="00643207" w:rsidRPr="00F00A85" w14:paraId="2537903B" w14:textId="77777777" w:rsidTr="002F1A5B">
        <w:trPr>
          <w:trHeight w:val="674"/>
        </w:trPr>
        <w:tc>
          <w:tcPr>
            <w:tcW w:w="2400" w:type="dxa"/>
          </w:tcPr>
          <w:p w14:paraId="5138B3C8" w14:textId="77777777" w:rsidR="00643207" w:rsidRDefault="00643207" w:rsidP="0059775C">
            <w:pPr>
              <w:spacing w:after="0" w:line="276" w:lineRule="auto"/>
              <w:rPr>
                <w:rFonts w:ascii="Times New Roman" w:eastAsia="Times New Roman" w:hAnsi="Times New Roman"/>
                <w:sz w:val="24"/>
                <w:szCs w:val="24"/>
              </w:rPr>
            </w:pPr>
            <w:r w:rsidRPr="00F00A85">
              <w:rPr>
                <w:rFonts w:ascii="Times New Roman" w:eastAsia="Times New Roman" w:hAnsi="Times New Roman" w:cs="Times New Roman"/>
                <w:sz w:val="24"/>
                <w:szCs w:val="24"/>
              </w:rPr>
              <w:lastRenderedPageBreak/>
              <w:t>ПК</w:t>
            </w:r>
            <w:r w:rsidR="0059775C">
              <w:rPr>
                <w:rFonts w:ascii="Times New Roman" w:eastAsia="Times New Roman" w:hAnsi="Times New Roman"/>
                <w:sz w:val="24"/>
                <w:szCs w:val="24"/>
              </w:rPr>
              <w:t xml:space="preserve"> 2.3 Выполнять механизированные работы по посеву, посадке и уходу за с\х культурами.</w:t>
            </w:r>
          </w:p>
          <w:p w14:paraId="711378F2" w14:textId="5C40F277" w:rsidR="0059775C" w:rsidRPr="00F00A85" w:rsidRDefault="00350EE7" w:rsidP="0059775C">
            <w:pPr>
              <w:spacing w:after="0" w:line="276" w:lineRule="auto"/>
              <w:rPr>
                <w:rFonts w:ascii="Times New Roman" w:eastAsia="Times New Roman" w:hAnsi="Times New Roman" w:cs="Times New Roman"/>
                <w:sz w:val="24"/>
                <w:szCs w:val="24"/>
              </w:rPr>
            </w:pPr>
            <w:r>
              <w:rPr>
                <w:rFonts w:ascii="Times New Roman" w:eastAsia="Times New Roman" w:hAnsi="Times New Roman"/>
                <w:sz w:val="24"/>
                <w:szCs w:val="24"/>
              </w:rPr>
              <w:t>ПК 2.4 Выполнять уборочные работы с заданными агротехническими требованиями.</w:t>
            </w:r>
          </w:p>
        </w:tc>
        <w:tc>
          <w:tcPr>
            <w:tcW w:w="6328" w:type="dxa"/>
          </w:tcPr>
          <w:p w14:paraId="10367E39" w14:textId="77777777" w:rsidR="00350EE7" w:rsidRPr="00F00A85" w:rsidRDefault="00350EE7" w:rsidP="00350EE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части трудового воспитания:</w:t>
            </w:r>
          </w:p>
          <w:p w14:paraId="1595126C"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12F0782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E3F2001"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интерес к различным сферам профессиональной деятельности,</w:t>
            </w:r>
          </w:p>
          <w:p w14:paraId="46BB8F0B"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универсальными учебными познавательными действиями:</w:t>
            </w:r>
          </w:p>
          <w:p w14:paraId="246B7A2E"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а) </w:t>
            </w:r>
            <w:r w:rsidRPr="00F00A85">
              <w:rPr>
                <w:rFonts w:ascii="Times New Roman" w:eastAsia="Times New Roman" w:hAnsi="Times New Roman" w:cs="Times New Roman"/>
                <w:b/>
                <w:sz w:val="24"/>
                <w:szCs w:val="24"/>
              </w:rPr>
              <w:t>базовые логические действия:</w:t>
            </w:r>
          </w:p>
          <w:p w14:paraId="4A3B00B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54983E2E"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6F965DA6"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76939B91"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17C40A08"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56C18E3A"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5A7A1F2F"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б) </w:t>
            </w:r>
            <w:r w:rsidRPr="00F00A85">
              <w:rPr>
                <w:rFonts w:ascii="Times New Roman" w:eastAsia="Times New Roman" w:hAnsi="Times New Roman" w:cs="Times New Roman"/>
                <w:b/>
                <w:sz w:val="24"/>
                <w:szCs w:val="24"/>
              </w:rPr>
              <w:t>базовые исследовательские действия:</w:t>
            </w:r>
          </w:p>
          <w:p w14:paraId="1A0B3F4B"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владеть навыками учебно-исследовательской и </w:t>
            </w:r>
            <w:r w:rsidRPr="00F00A85">
              <w:rPr>
                <w:rFonts w:ascii="Times New Roman" w:eastAsia="Times New Roman" w:hAnsi="Times New Roman" w:cs="Times New Roman"/>
                <w:sz w:val="24"/>
                <w:szCs w:val="24"/>
              </w:rPr>
              <w:lastRenderedPageBreak/>
              <w:t xml:space="preserve">проектной деятельности, навыками разрешения проблем; </w:t>
            </w:r>
          </w:p>
          <w:p w14:paraId="3C87E555"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75B37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273926E"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56C585D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уметь интегрировать знания из разных предметных областей; </w:t>
            </w:r>
          </w:p>
          <w:p w14:paraId="72AD4B85"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321D39F4" w14:textId="77777777" w:rsidR="00643207" w:rsidRDefault="00350EE7" w:rsidP="00350EE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способность их использования в познавательной и социальной практике</w:t>
            </w:r>
          </w:p>
          <w:p w14:paraId="249E4437" w14:textId="77777777" w:rsidR="00350EE7" w:rsidRPr="00F00A85" w:rsidRDefault="00350EE7" w:rsidP="00350EE7">
            <w:pPr>
              <w:spacing w:after="0" w:line="276" w:lineRule="auto"/>
              <w:rPr>
                <w:rFonts w:ascii="Times New Roman" w:hAnsi="Times New Roman" w:cs="Times New Roman"/>
                <w:b/>
                <w:bCs/>
                <w:color w:val="000000"/>
                <w:sz w:val="24"/>
                <w:szCs w:val="24"/>
                <w:shd w:val="clear" w:color="auto" w:fill="FFFFFF"/>
                <w:lang w:eastAsia="en-US"/>
              </w:rPr>
            </w:pPr>
            <w:r w:rsidRPr="00F00A85">
              <w:rPr>
                <w:rFonts w:ascii="Times New Roman" w:hAnsi="Times New Roman" w:cs="Times New Roman"/>
                <w:b/>
                <w:bCs/>
                <w:color w:val="000000"/>
                <w:sz w:val="24"/>
                <w:szCs w:val="24"/>
                <w:shd w:val="clear" w:color="auto" w:fill="FFFFFF"/>
                <w:lang w:eastAsia="en-US"/>
              </w:rPr>
              <w:t>В области</w:t>
            </w:r>
            <w:r w:rsidRPr="00F00A85">
              <w:rPr>
                <w:rFonts w:ascii="Times New Roman" w:hAnsi="Times New Roman" w:cs="Times New Roman"/>
                <w:color w:val="000000"/>
                <w:sz w:val="24"/>
                <w:szCs w:val="24"/>
                <w:shd w:val="clear" w:color="auto" w:fill="FFFFFF"/>
                <w:lang w:eastAsia="en-US"/>
              </w:rPr>
              <w:t xml:space="preserve"> </w:t>
            </w:r>
            <w:r w:rsidRPr="00F00A85">
              <w:rPr>
                <w:rFonts w:ascii="Times New Roman" w:hAnsi="Times New Roman" w:cs="Times New Roman"/>
                <w:b/>
                <w:bCs/>
                <w:color w:val="000000"/>
                <w:sz w:val="24"/>
                <w:szCs w:val="24"/>
                <w:shd w:val="clear" w:color="auto" w:fill="FFFFFF"/>
                <w:lang w:eastAsia="en-US"/>
              </w:rPr>
              <w:t>экологического воспитания:</w:t>
            </w:r>
          </w:p>
          <w:p w14:paraId="66ABC958" w14:textId="77777777" w:rsidR="00350EE7" w:rsidRPr="00F00A85" w:rsidRDefault="00350EE7" w:rsidP="00350EE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7582D3A" w14:textId="77777777" w:rsidR="00350EE7" w:rsidRPr="00F00A85" w:rsidRDefault="00350EE7" w:rsidP="00350EE7">
            <w:pPr>
              <w:spacing w:after="0" w:line="276" w:lineRule="auto"/>
              <w:jc w:val="both"/>
              <w:rPr>
                <w:rFonts w:ascii="Times New Roman" w:hAnsi="Times New Roman" w:cs="Times New Roman"/>
                <w:b/>
                <w:bCs/>
                <w:sz w:val="24"/>
                <w:szCs w:val="24"/>
                <w:lang w:eastAsia="en-US"/>
              </w:rPr>
            </w:pPr>
            <w:r w:rsidRPr="00F00A85">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F00A85">
              <w:rPr>
                <w:rFonts w:ascii="Times New Roman" w:hAnsi="Times New Roman" w:cs="Times New Roman"/>
                <w:b/>
                <w:bCs/>
                <w:iCs/>
                <w:sz w:val="24"/>
                <w:szCs w:val="24"/>
                <w:lang w:eastAsia="en-US"/>
              </w:rPr>
              <w:t xml:space="preserve"> </w:t>
            </w:r>
          </w:p>
          <w:p w14:paraId="3CCBF85E" w14:textId="77777777" w:rsidR="00350EE7" w:rsidRPr="00F00A85" w:rsidRDefault="00350EE7" w:rsidP="00350EE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F00A85">
              <w:rPr>
                <w:rFonts w:ascii="Times New Roman" w:hAnsi="Times New Roman" w:cs="Times New Roman"/>
                <w:b/>
                <w:bCs/>
                <w:iCs/>
                <w:sz w:val="24"/>
                <w:szCs w:val="24"/>
                <w:lang w:eastAsia="en-US"/>
              </w:rPr>
              <w:t xml:space="preserve"> </w:t>
            </w:r>
          </w:p>
          <w:p w14:paraId="7803F002" w14:textId="77777777" w:rsidR="00350EE7" w:rsidRPr="00F00A85" w:rsidRDefault="00350EE7" w:rsidP="00350EE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F00A85">
              <w:rPr>
                <w:rFonts w:ascii="Times New Roman" w:hAnsi="Times New Roman" w:cs="Times New Roman"/>
                <w:b/>
                <w:bCs/>
                <w:iCs/>
                <w:sz w:val="24"/>
                <w:szCs w:val="24"/>
                <w:lang w:eastAsia="en-US"/>
              </w:rPr>
              <w:t xml:space="preserve"> </w:t>
            </w:r>
          </w:p>
          <w:p w14:paraId="4A1B6FF7" w14:textId="77777777" w:rsidR="00350EE7" w:rsidRPr="00F00A85" w:rsidRDefault="00350EE7" w:rsidP="00350EE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lastRenderedPageBreak/>
              <w:t>- расширение опыта деятельности экологической направленности;</w:t>
            </w:r>
            <w:r w:rsidRPr="00F00A85">
              <w:rPr>
                <w:rFonts w:ascii="Times New Roman" w:hAnsi="Times New Roman" w:cs="Times New Roman"/>
                <w:b/>
                <w:bCs/>
                <w:iCs/>
                <w:sz w:val="24"/>
                <w:szCs w:val="24"/>
                <w:lang w:eastAsia="en-US"/>
              </w:rPr>
              <w:t xml:space="preserve"> </w:t>
            </w:r>
          </w:p>
          <w:p w14:paraId="1313CFD5" w14:textId="19A33EA9" w:rsidR="00350EE7" w:rsidRPr="00F00A85" w:rsidRDefault="00350EE7" w:rsidP="00350EE7">
            <w:pPr>
              <w:spacing w:after="0" w:line="276" w:lineRule="auto"/>
              <w:rPr>
                <w:rFonts w:ascii="Times New Roman" w:hAnsi="Times New Roman" w:cs="Times New Roman"/>
                <w:b/>
                <w:bCs/>
                <w:color w:val="000000"/>
                <w:sz w:val="24"/>
                <w:szCs w:val="24"/>
                <w:shd w:val="clear" w:color="auto" w:fill="FFFFFF"/>
                <w:lang w:eastAsia="en-US"/>
              </w:rPr>
            </w:pPr>
            <w:r w:rsidRPr="00F00A85">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5812" w:type="dxa"/>
          </w:tcPr>
          <w:p w14:paraId="6A13ADAA" w14:textId="77777777" w:rsidR="00350EE7" w:rsidRPr="00F00A85" w:rsidRDefault="00350EE7" w:rsidP="00350EE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0FFA5210" w14:textId="77777777" w:rsidR="00350EE7" w:rsidRPr="00F00A85" w:rsidRDefault="00350EE7" w:rsidP="00350EE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w:t>
            </w:r>
            <w:r w:rsidRPr="00F00A85">
              <w:rPr>
                <w:rFonts w:ascii="Times New Roman" w:eastAsia="Times New Roman" w:hAnsi="Times New Roman" w:cs="Times New Roman"/>
                <w:sz w:val="24"/>
                <w:szCs w:val="24"/>
              </w:rPr>
              <w:lastRenderedPageBreak/>
              <w:t>результатов;</w:t>
            </w:r>
          </w:p>
          <w:p w14:paraId="112AFA98" w14:textId="77777777" w:rsidR="00350EE7" w:rsidRPr="00F00A85" w:rsidRDefault="00350EE7" w:rsidP="00350EE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7A18D1DA" w14:textId="77777777" w:rsidR="00643207" w:rsidRPr="00F00A85" w:rsidRDefault="00643207" w:rsidP="00A47C47">
            <w:pPr>
              <w:spacing w:after="0" w:line="276" w:lineRule="auto"/>
              <w:jc w:val="both"/>
              <w:rPr>
                <w:rFonts w:ascii="Times New Roman" w:eastAsia="Times New Roman" w:hAnsi="Times New Roman" w:cs="Times New Roman"/>
                <w:sz w:val="24"/>
                <w:szCs w:val="24"/>
              </w:rPr>
            </w:pPr>
          </w:p>
        </w:tc>
      </w:tr>
    </w:tbl>
    <w:p w14:paraId="7489A7A7" w14:textId="77777777" w:rsidR="00707E3C" w:rsidRPr="00F00A85" w:rsidRDefault="00707E3C" w:rsidP="00A47C47">
      <w:pPr>
        <w:spacing w:after="0" w:line="276" w:lineRule="auto"/>
        <w:jc w:val="center"/>
        <w:rPr>
          <w:rFonts w:ascii="Times New Roman" w:eastAsia="Times New Roman" w:hAnsi="Times New Roman" w:cs="Times New Roman"/>
          <w:b/>
          <w:sz w:val="24"/>
          <w:szCs w:val="24"/>
        </w:rPr>
      </w:pPr>
    </w:p>
    <w:p w14:paraId="5FF19BD7" w14:textId="77777777" w:rsidR="00801995" w:rsidRPr="00F00A85" w:rsidRDefault="00801995" w:rsidP="00A47C47">
      <w:pPr>
        <w:spacing w:after="0" w:line="276" w:lineRule="auto"/>
        <w:jc w:val="center"/>
        <w:rPr>
          <w:rFonts w:ascii="Times New Roman" w:eastAsia="Times New Roman" w:hAnsi="Times New Roman" w:cs="Times New Roman"/>
          <w:b/>
          <w:sz w:val="24"/>
          <w:szCs w:val="24"/>
        </w:rPr>
        <w:sectPr w:rsidR="00801995" w:rsidRPr="00F00A85" w:rsidSect="00E653DE">
          <w:pgSz w:w="16838" w:h="11906" w:orient="landscape"/>
          <w:pgMar w:top="1134" w:right="1134" w:bottom="850" w:left="851" w:header="708" w:footer="708" w:gutter="0"/>
          <w:cols w:space="720"/>
          <w:docGrid w:linePitch="299"/>
        </w:sectPr>
      </w:pPr>
    </w:p>
    <w:p w14:paraId="52F46FC8" w14:textId="77777777" w:rsidR="00707E3C" w:rsidRPr="00F00A85" w:rsidRDefault="00707E3C" w:rsidP="00A47C47">
      <w:pPr>
        <w:spacing w:after="0" w:line="276" w:lineRule="auto"/>
        <w:jc w:val="center"/>
        <w:rPr>
          <w:rFonts w:ascii="Times New Roman" w:eastAsia="Times New Roman" w:hAnsi="Times New Roman" w:cs="Times New Roman"/>
          <w:b/>
          <w:sz w:val="24"/>
          <w:szCs w:val="24"/>
        </w:rPr>
      </w:pPr>
    </w:p>
    <w:p w14:paraId="06711BFC" w14:textId="54AF50D5" w:rsidR="00707E3C" w:rsidRPr="00F00A85" w:rsidRDefault="00050178" w:rsidP="00A47C47">
      <w:pPr>
        <w:pStyle w:val="3"/>
        <w:spacing w:before="0" w:after="0" w:line="276" w:lineRule="auto"/>
        <w:jc w:val="center"/>
        <w:rPr>
          <w:rFonts w:ascii="Times New Roman" w:hAnsi="Times New Roman" w:cs="Times New Roman"/>
          <w:sz w:val="24"/>
          <w:szCs w:val="24"/>
        </w:rPr>
      </w:pPr>
      <w:bookmarkStart w:id="4" w:name="_Toc118234133"/>
      <w:r w:rsidRPr="00F00A85">
        <w:rPr>
          <w:rFonts w:ascii="Times New Roman" w:hAnsi="Times New Roman" w:cs="Times New Roman"/>
          <w:sz w:val="24"/>
          <w:szCs w:val="24"/>
        </w:rPr>
        <w:t xml:space="preserve">2. </w:t>
      </w:r>
      <w:r w:rsidR="006D1489" w:rsidRPr="00F00A85">
        <w:rPr>
          <w:rFonts w:ascii="Times New Roman" w:hAnsi="Times New Roman" w:cs="Times New Roman"/>
          <w:sz w:val="24"/>
          <w:szCs w:val="24"/>
        </w:rPr>
        <w:t>Структура и содержание общеобразовательной дисциплины</w:t>
      </w:r>
      <w:bookmarkEnd w:id="4"/>
    </w:p>
    <w:p w14:paraId="3C4B3B3C" w14:textId="77777777" w:rsidR="00707E3C" w:rsidRPr="00F00A85" w:rsidRDefault="00050178" w:rsidP="00A47C47">
      <w:pPr>
        <w:spacing w:after="0" w:line="276" w:lineRule="auto"/>
        <w:ind w:firstLine="426"/>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2.1. Объем дисциплины и виды учебной работы</w:t>
      </w:r>
    </w:p>
    <w:tbl>
      <w:tblPr>
        <w:tblStyle w:val="af8"/>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707E3C" w:rsidRPr="00F00A85" w14:paraId="765F2C84" w14:textId="77777777">
        <w:trPr>
          <w:trHeight w:val="490"/>
        </w:trPr>
        <w:tc>
          <w:tcPr>
            <w:tcW w:w="7350" w:type="dxa"/>
            <w:vAlign w:val="center"/>
          </w:tcPr>
          <w:p w14:paraId="2D2C387A" w14:textId="77777777"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Вид учебной работы</w:t>
            </w:r>
          </w:p>
        </w:tc>
        <w:tc>
          <w:tcPr>
            <w:tcW w:w="2565" w:type="dxa"/>
            <w:vAlign w:val="center"/>
          </w:tcPr>
          <w:p w14:paraId="147F6555" w14:textId="77777777" w:rsidR="00707E3C" w:rsidRPr="00F00A85" w:rsidRDefault="00050178"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Объем в часах</w:t>
            </w:r>
          </w:p>
        </w:tc>
      </w:tr>
      <w:tr w:rsidR="00707E3C" w:rsidRPr="00F00A85" w14:paraId="25868876" w14:textId="77777777">
        <w:trPr>
          <w:trHeight w:val="490"/>
        </w:trPr>
        <w:tc>
          <w:tcPr>
            <w:tcW w:w="7350" w:type="dxa"/>
            <w:vAlign w:val="center"/>
          </w:tcPr>
          <w:p w14:paraId="3C3BBE76" w14:textId="77777777"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Объем образовательной программы дисциплины</w:t>
            </w:r>
          </w:p>
        </w:tc>
        <w:tc>
          <w:tcPr>
            <w:tcW w:w="2565" w:type="dxa"/>
            <w:vAlign w:val="center"/>
          </w:tcPr>
          <w:p w14:paraId="5B068E1B" w14:textId="25503441" w:rsidR="00707E3C" w:rsidRPr="00F00A85" w:rsidRDefault="00A8165B" w:rsidP="00A47C47">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r>
      <w:tr w:rsidR="00707E3C" w:rsidRPr="00F00A85" w14:paraId="0832E885" w14:textId="77777777">
        <w:trPr>
          <w:trHeight w:val="490"/>
        </w:trPr>
        <w:tc>
          <w:tcPr>
            <w:tcW w:w="7350" w:type="dxa"/>
            <w:vAlign w:val="center"/>
          </w:tcPr>
          <w:p w14:paraId="352DEADD" w14:textId="77777777"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т.ч.</w:t>
            </w:r>
          </w:p>
        </w:tc>
        <w:tc>
          <w:tcPr>
            <w:tcW w:w="2565" w:type="dxa"/>
            <w:vAlign w:val="center"/>
          </w:tcPr>
          <w:p w14:paraId="3D97EB83"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r>
      <w:tr w:rsidR="00707E3C" w:rsidRPr="00F00A85" w14:paraId="568655DE" w14:textId="77777777">
        <w:trPr>
          <w:trHeight w:val="490"/>
        </w:trPr>
        <w:tc>
          <w:tcPr>
            <w:tcW w:w="7350" w:type="dxa"/>
            <w:vAlign w:val="center"/>
          </w:tcPr>
          <w:p w14:paraId="240EE752" w14:textId="77777777" w:rsidR="00707E3C" w:rsidRPr="00F00A85" w:rsidRDefault="00050178" w:rsidP="00A47C47">
            <w:pPr>
              <w:tabs>
                <w:tab w:val="left" w:pos="360"/>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2565" w:type="dxa"/>
            <w:vAlign w:val="center"/>
          </w:tcPr>
          <w:p w14:paraId="6ACD06AF" w14:textId="25916BBD" w:rsidR="00707E3C" w:rsidRPr="00F00A85" w:rsidRDefault="00A8165B" w:rsidP="00A47C47">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44</w:t>
            </w:r>
          </w:p>
        </w:tc>
      </w:tr>
      <w:tr w:rsidR="00707E3C" w:rsidRPr="00F00A85" w14:paraId="5CB61740" w14:textId="77777777">
        <w:trPr>
          <w:trHeight w:val="336"/>
        </w:trPr>
        <w:tc>
          <w:tcPr>
            <w:tcW w:w="9915" w:type="dxa"/>
            <w:gridSpan w:val="2"/>
            <w:vAlign w:val="center"/>
          </w:tcPr>
          <w:p w14:paraId="7A990DDF"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 т. ч.:</w:t>
            </w:r>
          </w:p>
        </w:tc>
      </w:tr>
      <w:tr w:rsidR="00707E3C" w:rsidRPr="00F00A85" w14:paraId="01568962" w14:textId="77777777">
        <w:trPr>
          <w:trHeight w:val="490"/>
        </w:trPr>
        <w:tc>
          <w:tcPr>
            <w:tcW w:w="7350" w:type="dxa"/>
            <w:vAlign w:val="center"/>
          </w:tcPr>
          <w:p w14:paraId="50A6DA2D"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теоретическое обучение</w:t>
            </w:r>
          </w:p>
        </w:tc>
        <w:tc>
          <w:tcPr>
            <w:tcW w:w="2565" w:type="dxa"/>
            <w:vAlign w:val="center"/>
          </w:tcPr>
          <w:p w14:paraId="2C0CC7B7" w14:textId="580815DF" w:rsidR="00707E3C"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707E3C" w:rsidRPr="00F00A85" w14:paraId="0390D850" w14:textId="77777777">
        <w:trPr>
          <w:trHeight w:val="490"/>
        </w:trPr>
        <w:tc>
          <w:tcPr>
            <w:tcW w:w="7350" w:type="dxa"/>
            <w:vAlign w:val="center"/>
          </w:tcPr>
          <w:p w14:paraId="52DD4F7C"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практические занятия</w:t>
            </w:r>
          </w:p>
        </w:tc>
        <w:tc>
          <w:tcPr>
            <w:tcW w:w="2565" w:type="dxa"/>
            <w:vAlign w:val="center"/>
          </w:tcPr>
          <w:p w14:paraId="0F3F1EE4" w14:textId="61634FBE" w:rsidR="00707E3C"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07E3C" w:rsidRPr="00F00A85" w14:paraId="2B127567" w14:textId="77777777">
        <w:trPr>
          <w:trHeight w:val="490"/>
        </w:trPr>
        <w:tc>
          <w:tcPr>
            <w:tcW w:w="7350" w:type="dxa"/>
            <w:vAlign w:val="center"/>
          </w:tcPr>
          <w:p w14:paraId="330093E7"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лабораторные занятия</w:t>
            </w:r>
          </w:p>
        </w:tc>
        <w:tc>
          <w:tcPr>
            <w:tcW w:w="2565" w:type="dxa"/>
            <w:vAlign w:val="center"/>
          </w:tcPr>
          <w:p w14:paraId="3836D83D" w14:textId="0F761FE5" w:rsidR="00707E3C"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6755D" w:rsidRPr="00F00A85" w14:paraId="1C9047E3" w14:textId="77777777">
        <w:trPr>
          <w:trHeight w:val="490"/>
        </w:trPr>
        <w:tc>
          <w:tcPr>
            <w:tcW w:w="7350" w:type="dxa"/>
            <w:vAlign w:val="center"/>
          </w:tcPr>
          <w:p w14:paraId="1F29FD02" w14:textId="76017438" w:rsidR="00B6755D" w:rsidRPr="00F00A85" w:rsidRDefault="00136AB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Профессионально-ориентированное содержание (содержание прикладного модуля)</w:t>
            </w:r>
          </w:p>
        </w:tc>
        <w:tc>
          <w:tcPr>
            <w:tcW w:w="2565" w:type="dxa"/>
            <w:vAlign w:val="center"/>
          </w:tcPr>
          <w:p w14:paraId="28DC0A9F" w14:textId="65506B8D" w:rsidR="00B6755D" w:rsidRPr="00F00A85" w:rsidRDefault="00136AB8"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24</w:t>
            </w:r>
          </w:p>
        </w:tc>
      </w:tr>
      <w:tr w:rsidR="00B6755D" w:rsidRPr="00F00A85" w14:paraId="5CF1D336" w14:textId="77777777">
        <w:trPr>
          <w:trHeight w:val="490"/>
        </w:trPr>
        <w:tc>
          <w:tcPr>
            <w:tcW w:w="7350" w:type="dxa"/>
            <w:vAlign w:val="center"/>
          </w:tcPr>
          <w:p w14:paraId="2368D4BA" w14:textId="2F760942" w:rsidR="00B6755D" w:rsidRPr="00F00A85" w:rsidRDefault="0002264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теоретическое обучение</w:t>
            </w:r>
          </w:p>
        </w:tc>
        <w:tc>
          <w:tcPr>
            <w:tcW w:w="2565" w:type="dxa"/>
            <w:vAlign w:val="center"/>
          </w:tcPr>
          <w:p w14:paraId="07B59A6C" w14:textId="4655450A" w:rsidR="00B6755D"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2264E" w:rsidRPr="00F00A85" w14:paraId="0534D656" w14:textId="77777777">
        <w:trPr>
          <w:trHeight w:val="490"/>
        </w:trPr>
        <w:tc>
          <w:tcPr>
            <w:tcW w:w="7350" w:type="dxa"/>
            <w:vAlign w:val="center"/>
          </w:tcPr>
          <w:p w14:paraId="79E341BA" w14:textId="3D644AA1" w:rsidR="0002264E" w:rsidRPr="00F00A85" w:rsidRDefault="0002264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практические занятия</w:t>
            </w:r>
          </w:p>
        </w:tc>
        <w:tc>
          <w:tcPr>
            <w:tcW w:w="2565" w:type="dxa"/>
            <w:vAlign w:val="center"/>
          </w:tcPr>
          <w:p w14:paraId="1E5D87F0" w14:textId="239F2860" w:rsidR="0002264E"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02264E" w:rsidRPr="00F00A85" w14:paraId="6F383053" w14:textId="77777777">
        <w:trPr>
          <w:trHeight w:val="490"/>
        </w:trPr>
        <w:tc>
          <w:tcPr>
            <w:tcW w:w="7350" w:type="dxa"/>
            <w:vAlign w:val="center"/>
          </w:tcPr>
          <w:p w14:paraId="570F540B" w14:textId="3611FC03" w:rsidR="0002264E" w:rsidRPr="00F00A85" w:rsidRDefault="0002264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лабораторные занятия</w:t>
            </w:r>
          </w:p>
        </w:tc>
        <w:tc>
          <w:tcPr>
            <w:tcW w:w="2565" w:type="dxa"/>
            <w:vAlign w:val="center"/>
          </w:tcPr>
          <w:p w14:paraId="021809AF" w14:textId="72BE4D49" w:rsidR="0002264E" w:rsidRPr="00F00A85" w:rsidRDefault="00DC1751"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07E3C" w:rsidRPr="00F00A85" w14:paraId="5926DD36" w14:textId="77777777">
        <w:trPr>
          <w:trHeight w:val="331"/>
        </w:trPr>
        <w:tc>
          <w:tcPr>
            <w:tcW w:w="7350" w:type="dxa"/>
            <w:vAlign w:val="center"/>
          </w:tcPr>
          <w:p w14:paraId="42DCC99E" w14:textId="456211B5"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Контрольн</w:t>
            </w:r>
            <w:r w:rsidR="000B697C" w:rsidRPr="00F00A85">
              <w:rPr>
                <w:rFonts w:ascii="Times New Roman" w:eastAsia="Times New Roman" w:hAnsi="Times New Roman" w:cs="Times New Roman"/>
                <w:b/>
                <w:sz w:val="24"/>
                <w:szCs w:val="24"/>
              </w:rPr>
              <w:t>ые</w:t>
            </w:r>
            <w:r w:rsidRPr="00F00A85">
              <w:rPr>
                <w:rFonts w:ascii="Times New Roman" w:eastAsia="Times New Roman" w:hAnsi="Times New Roman" w:cs="Times New Roman"/>
                <w:b/>
                <w:sz w:val="24"/>
                <w:szCs w:val="24"/>
              </w:rPr>
              <w:t xml:space="preserve"> работ</w:t>
            </w:r>
            <w:r w:rsidR="000B697C" w:rsidRPr="00F00A85">
              <w:rPr>
                <w:rFonts w:ascii="Times New Roman" w:eastAsia="Times New Roman" w:hAnsi="Times New Roman" w:cs="Times New Roman"/>
                <w:b/>
                <w:sz w:val="24"/>
                <w:szCs w:val="24"/>
              </w:rPr>
              <w:t>ы</w:t>
            </w:r>
            <w:r w:rsidRPr="00F00A85">
              <w:rPr>
                <w:rFonts w:ascii="Times New Roman" w:eastAsia="Times New Roman" w:hAnsi="Times New Roman" w:cs="Times New Roman"/>
                <w:b/>
                <w:sz w:val="24"/>
                <w:szCs w:val="24"/>
              </w:rPr>
              <w:t xml:space="preserve">  </w:t>
            </w:r>
          </w:p>
        </w:tc>
        <w:tc>
          <w:tcPr>
            <w:tcW w:w="2565" w:type="dxa"/>
            <w:vAlign w:val="center"/>
          </w:tcPr>
          <w:p w14:paraId="2B2F85A5" w14:textId="5B9517A3" w:rsidR="00707E3C" w:rsidRPr="00F00A85" w:rsidRDefault="00A8165B" w:rsidP="00A47C47">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707E3C" w:rsidRPr="00F00A85" w14:paraId="1A684F08" w14:textId="77777777">
        <w:trPr>
          <w:trHeight w:val="331"/>
        </w:trPr>
        <w:tc>
          <w:tcPr>
            <w:tcW w:w="7350" w:type="dxa"/>
            <w:vAlign w:val="center"/>
          </w:tcPr>
          <w:p w14:paraId="43014B64" w14:textId="2B099A78" w:rsidR="00707E3C" w:rsidRPr="00F00A85" w:rsidRDefault="00050178" w:rsidP="00A47C47">
            <w:pPr>
              <w:spacing w:after="0" w:line="276" w:lineRule="auto"/>
              <w:rPr>
                <w:rFonts w:ascii="Times New Roman" w:eastAsia="Times New Roman" w:hAnsi="Times New Roman" w:cs="Times New Roman"/>
                <w:b/>
                <w:i/>
                <w:sz w:val="24"/>
                <w:szCs w:val="24"/>
              </w:rPr>
            </w:pPr>
            <w:r w:rsidRPr="00F00A85">
              <w:rPr>
                <w:rFonts w:ascii="Times New Roman" w:eastAsia="Times New Roman" w:hAnsi="Times New Roman" w:cs="Times New Roman"/>
                <w:b/>
                <w:sz w:val="24"/>
                <w:szCs w:val="24"/>
              </w:rPr>
              <w:t>Промежуточная аттестация</w:t>
            </w:r>
            <w:r w:rsidR="00A8165B">
              <w:rPr>
                <w:rFonts w:ascii="Times New Roman" w:eastAsia="Times New Roman" w:hAnsi="Times New Roman" w:cs="Times New Roman"/>
                <w:b/>
                <w:sz w:val="24"/>
                <w:szCs w:val="24"/>
              </w:rPr>
              <w:t xml:space="preserve"> (дифференцированный зачет</w:t>
            </w:r>
            <w:r w:rsidR="000F35A9" w:rsidRPr="00F00A85">
              <w:rPr>
                <w:rFonts w:ascii="Times New Roman" w:eastAsia="Times New Roman" w:hAnsi="Times New Roman" w:cs="Times New Roman"/>
                <w:b/>
                <w:sz w:val="24"/>
                <w:szCs w:val="24"/>
              </w:rPr>
              <w:t>)</w:t>
            </w:r>
          </w:p>
        </w:tc>
        <w:tc>
          <w:tcPr>
            <w:tcW w:w="2565" w:type="dxa"/>
            <w:vAlign w:val="center"/>
          </w:tcPr>
          <w:p w14:paraId="23B60EF3" w14:textId="602AE173" w:rsidR="00707E3C" w:rsidRPr="00A8165B" w:rsidRDefault="00A8165B" w:rsidP="00A47C47">
            <w:pPr>
              <w:spacing w:after="0" w:line="276" w:lineRule="auto"/>
              <w:jc w:val="center"/>
              <w:rPr>
                <w:rFonts w:ascii="Times New Roman" w:eastAsia="Times New Roman" w:hAnsi="Times New Roman" w:cs="Times New Roman"/>
                <w:b/>
                <w:sz w:val="24"/>
                <w:szCs w:val="24"/>
              </w:rPr>
            </w:pPr>
            <w:r w:rsidRPr="00A8165B">
              <w:rPr>
                <w:rFonts w:ascii="Times New Roman" w:eastAsia="Times New Roman" w:hAnsi="Times New Roman" w:cs="Times New Roman"/>
                <w:b/>
                <w:sz w:val="24"/>
                <w:szCs w:val="24"/>
              </w:rPr>
              <w:t>2</w:t>
            </w:r>
          </w:p>
        </w:tc>
      </w:tr>
    </w:tbl>
    <w:p w14:paraId="1AD31E78" w14:textId="77777777" w:rsidR="00707E3C" w:rsidRPr="00F00A85" w:rsidRDefault="00707E3C" w:rsidP="00A47C47">
      <w:pPr>
        <w:spacing w:after="0" w:line="276" w:lineRule="auto"/>
        <w:rPr>
          <w:rFonts w:ascii="Times New Roman" w:eastAsia="Times New Roman" w:hAnsi="Times New Roman" w:cs="Times New Roman"/>
          <w:b/>
          <w:i/>
          <w:sz w:val="24"/>
          <w:szCs w:val="24"/>
        </w:rPr>
      </w:pPr>
    </w:p>
    <w:p w14:paraId="30449B11" w14:textId="77777777" w:rsidR="00707E3C" w:rsidRPr="00F00A85" w:rsidRDefault="00707E3C" w:rsidP="00A47C47">
      <w:pPr>
        <w:spacing w:after="0" w:line="276" w:lineRule="auto"/>
        <w:rPr>
          <w:rFonts w:ascii="Times New Roman" w:eastAsia="Times New Roman" w:hAnsi="Times New Roman" w:cs="Times New Roman"/>
          <w:b/>
          <w:i/>
          <w:sz w:val="24"/>
          <w:szCs w:val="24"/>
        </w:rPr>
        <w:sectPr w:rsidR="00707E3C" w:rsidRPr="00F00A85" w:rsidSect="00E653DE">
          <w:pgSz w:w="11906" w:h="16838"/>
          <w:pgMar w:top="1134" w:right="850" w:bottom="851" w:left="1134" w:header="708" w:footer="708" w:gutter="0"/>
          <w:cols w:space="720"/>
          <w:docGrid w:linePitch="299"/>
        </w:sectPr>
      </w:pPr>
    </w:p>
    <w:p w14:paraId="52FD9ADD" w14:textId="77777777" w:rsidR="00707E3C" w:rsidRPr="00F00A85" w:rsidRDefault="00050178" w:rsidP="00A47C47">
      <w:pPr>
        <w:spacing w:after="0" w:line="276" w:lineRule="auto"/>
        <w:ind w:firstLine="709"/>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 xml:space="preserve">2.2. Тематический план и содержание дисциплины </w:t>
      </w:r>
    </w:p>
    <w:tbl>
      <w:tblPr>
        <w:tblStyle w:val="af9"/>
        <w:tblW w:w="1562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9"/>
        <w:gridCol w:w="10680"/>
        <w:gridCol w:w="992"/>
        <w:gridCol w:w="1843"/>
      </w:tblGrid>
      <w:tr w:rsidR="00707E3C" w:rsidRPr="00F00A85" w14:paraId="5C7A435C" w14:textId="77777777" w:rsidTr="00AF3401">
        <w:trPr>
          <w:trHeight w:val="851"/>
        </w:trPr>
        <w:tc>
          <w:tcPr>
            <w:tcW w:w="2109" w:type="dxa"/>
            <w:shd w:val="clear" w:color="auto" w:fill="auto"/>
            <w:vAlign w:val="center"/>
          </w:tcPr>
          <w:p w14:paraId="662AF94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Наименование разделов и тем</w:t>
            </w:r>
          </w:p>
        </w:tc>
        <w:tc>
          <w:tcPr>
            <w:tcW w:w="10680" w:type="dxa"/>
            <w:shd w:val="clear" w:color="auto" w:fill="auto"/>
            <w:vAlign w:val="center"/>
          </w:tcPr>
          <w:p w14:paraId="19A9452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shd w:val="clear" w:color="auto" w:fill="auto"/>
            <w:vAlign w:val="center"/>
          </w:tcPr>
          <w:p w14:paraId="0DCF8DE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Объем часов</w:t>
            </w:r>
          </w:p>
        </w:tc>
        <w:tc>
          <w:tcPr>
            <w:tcW w:w="1843" w:type="dxa"/>
            <w:shd w:val="clear" w:color="auto" w:fill="auto"/>
            <w:vAlign w:val="center"/>
          </w:tcPr>
          <w:p w14:paraId="6E84172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08" w:right="-108"/>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Формируемые компетенции</w:t>
            </w:r>
          </w:p>
        </w:tc>
      </w:tr>
      <w:tr w:rsidR="00707E3C" w:rsidRPr="00F00A85" w14:paraId="2585D5B4" w14:textId="77777777" w:rsidTr="00AF3401">
        <w:trPr>
          <w:trHeight w:val="20"/>
        </w:trPr>
        <w:tc>
          <w:tcPr>
            <w:tcW w:w="2109" w:type="dxa"/>
            <w:shd w:val="clear" w:color="auto" w:fill="auto"/>
          </w:tcPr>
          <w:p w14:paraId="5976FFC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1</w:t>
            </w:r>
          </w:p>
        </w:tc>
        <w:tc>
          <w:tcPr>
            <w:tcW w:w="10680" w:type="dxa"/>
            <w:shd w:val="clear" w:color="auto" w:fill="auto"/>
          </w:tcPr>
          <w:p w14:paraId="45406471"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992" w:type="dxa"/>
            <w:shd w:val="clear" w:color="auto" w:fill="auto"/>
          </w:tcPr>
          <w:p w14:paraId="525A1E63"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3</w:t>
            </w:r>
          </w:p>
        </w:tc>
        <w:tc>
          <w:tcPr>
            <w:tcW w:w="1843" w:type="dxa"/>
            <w:shd w:val="clear" w:color="auto" w:fill="auto"/>
          </w:tcPr>
          <w:p w14:paraId="664CA5E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r>
      <w:tr w:rsidR="00707E3C" w:rsidRPr="00F00A85" w14:paraId="3E2C1D9A" w14:textId="77777777" w:rsidTr="00AF3401">
        <w:trPr>
          <w:trHeight w:val="20"/>
        </w:trPr>
        <w:tc>
          <w:tcPr>
            <w:tcW w:w="12789" w:type="dxa"/>
            <w:gridSpan w:val="2"/>
            <w:shd w:val="clear" w:color="auto" w:fill="auto"/>
          </w:tcPr>
          <w:p w14:paraId="1A64301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shd w:val="clear" w:color="auto" w:fill="auto"/>
          </w:tcPr>
          <w:p w14:paraId="10967439" w14:textId="10F9603E" w:rsidR="00707E3C" w:rsidRPr="00F00A85" w:rsidRDefault="002B1FC6" w:rsidP="00A47C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1843" w:type="dxa"/>
            <w:shd w:val="clear" w:color="auto" w:fill="auto"/>
          </w:tcPr>
          <w:p w14:paraId="76F55E35"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707E3C" w:rsidRPr="00F00A85" w14:paraId="3205323F" w14:textId="77777777" w:rsidTr="00E25AA9">
        <w:trPr>
          <w:trHeight w:val="240"/>
        </w:trPr>
        <w:tc>
          <w:tcPr>
            <w:tcW w:w="2109" w:type="dxa"/>
            <w:vMerge w:val="restart"/>
            <w:shd w:val="clear" w:color="auto" w:fill="auto"/>
          </w:tcPr>
          <w:p w14:paraId="3D786AA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1.1.</w:t>
            </w:r>
          </w:p>
          <w:p w14:paraId="4FA023A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4"/>
                <w:szCs w:val="24"/>
                <w:shd w:val="clear" w:color="auto" w:fill="F4CCCC"/>
              </w:rPr>
            </w:pPr>
            <w:r w:rsidRPr="00F00A85">
              <w:rPr>
                <w:rFonts w:ascii="Times New Roman" w:eastAsia="Times New Roman" w:hAnsi="Times New Roman" w:cs="Times New Roman"/>
                <w:b/>
                <w:sz w:val="24"/>
                <w:szCs w:val="24"/>
              </w:rPr>
              <w:t>Биология как наука</w:t>
            </w:r>
          </w:p>
        </w:tc>
        <w:tc>
          <w:tcPr>
            <w:tcW w:w="10680" w:type="dxa"/>
            <w:shd w:val="clear" w:color="auto" w:fill="auto"/>
          </w:tcPr>
          <w:p w14:paraId="4D84336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63B4D4AD" w14:textId="733D28FA" w:rsidR="00707E3C" w:rsidRPr="00F00A85" w:rsidRDefault="00A8165B" w:rsidP="00A47C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2B4FDE05" w14:textId="7EF98844"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53A67B48" w14:textId="77777777" w:rsidTr="00E25AA9">
        <w:trPr>
          <w:trHeight w:val="240"/>
        </w:trPr>
        <w:tc>
          <w:tcPr>
            <w:tcW w:w="2109" w:type="dxa"/>
            <w:vMerge/>
            <w:shd w:val="clear" w:color="auto" w:fill="auto"/>
          </w:tcPr>
          <w:p w14:paraId="0C6558D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70E855A"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31EA595" w14:textId="10E83F4A" w:rsidR="00707E3C"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79C347CD"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5DB07A03" w14:textId="77777777" w:rsidTr="00E25AA9">
        <w:trPr>
          <w:trHeight w:val="240"/>
        </w:trPr>
        <w:tc>
          <w:tcPr>
            <w:tcW w:w="2109" w:type="dxa"/>
            <w:vMerge/>
            <w:shd w:val="clear" w:color="auto" w:fill="auto"/>
          </w:tcPr>
          <w:p w14:paraId="34D46414"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531034D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Биология как наука. Связь биологии с другими науками: биохимия, биофизика, бионика, геногеография и др.  Роль и место биологии в формировании современной научной картины мира. Значение биологических знаний. История биологии. Значение цитологии для развития биологии и познания природы. Методы цитологии: микроскопия, хроматография, электрофорез, метод меченых атомов, дифференциальное центрифугирование, культура клеток</w:t>
            </w:r>
          </w:p>
        </w:tc>
        <w:tc>
          <w:tcPr>
            <w:tcW w:w="992" w:type="dxa"/>
            <w:shd w:val="clear" w:color="auto" w:fill="auto"/>
          </w:tcPr>
          <w:p w14:paraId="2FC7492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B4E80D1"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CA4A7D5" w14:textId="77777777" w:rsidTr="00E25AA9">
        <w:trPr>
          <w:trHeight w:val="240"/>
        </w:trPr>
        <w:tc>
          <w:tcPr>
            <w:tcW w:w="2109" w:type="dxa"/>
            <w:vMerge w:val="restart"/>
            <w:shd w:val="clear" w:color="auto" w:fill="auto"/>
          </w:tcPr>
          <w:p w14:paraId="48F4765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1.2. Общая характеристика жизни</w:t>
            </w:r>
          </w:p>
        </w:tc>
        <w:tc>
          <w:tcPr>
            <w:tcW w:w="10680" w:type="dxa"/>
            <w:shd w:val="clear" w:color="auto" w:fill="auto"/>
          </w:tcPr>
          <w:p w14:paraId="656DAFCA"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BFDC8B3" w14:textId="1B0ACD44" w:rsidR="00707E3C"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2095F96" w14:textId="4A7D4FBC"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439E0803" w14:textId="77777777" w:rsidTr="00E25AA9">
        <w:trPr>
          <w:trHeight w:val="240"/>
        </w:trPr>
        <w:tc>
          <w:tcPr>
            <w:tcW w:w="2109" w:type="dxa"/>
            <w:vMerge/>
            <w:shd w:val="clear" w:color="auto" w:fill="auto"/>
          </w:tcPr>
          <w:p w14:paraId="23C73B8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D4420E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9B037B5" w14:textId="28EB6304" w:rsidR="00707E3C"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6855EE2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CF2DDCF" w14:textId="77777777" w:rsidTr="00E25AA9">
        <w:trPr>
          <w:trHeight w:val="240"/>
        </w:trPr>
        <w:tc>
          <w:tcPr>
            <w:tcW w:w="2109" w:type="dxa"/>
            <w:vMerge/>
            <w:shd w:val="clear" w:color="auto" w:fill="auto"/>
          </w:tcPr>
          <w:p w14:paraId="20A63D9F"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2496D12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Разнообразие биосистем. Организация биологических систем. Уровни организации биосистем: молекулярно-генетический, органоидно-клеточный, организменный, популяционно-видовой, экосистемный (биогеоценотический), биосферный. Науки, изучающие биологические объекты на разных уровнях организации жизни. Общая характеристика жизни, свойства живых систем. Процессы, проис</w:t>
            </w:r>
            <w:r w:rsidR="001742BA" w:rsidRPr="00F00A85">
              <w:rPr>
                <w:rFonts w:ascii="Times New Roman" w:eastAsia="Times New Roman" w:hAnsi="Times New Roman" w:cs="Times New Roman"/>
                <w:sz w:val="24"/>
                <w:szCs w:val="24"/>
              </w:rPr>
              <w:t>ходящие в биосистемах</w:t>
            </w:r>
          </w:p>
        </w:tc>
        <w:tc>
          <w:tcPr>
            <w:tcW w:w="992" w:type="dxa"/>
            <w:shd w:val="clear" w:color="auto" w:fill="auto"/>
          </w:tcPr>
          <w:p w14:paraId="48E1CD0F"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9848BC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38443A12" w14:textId="77777777" w:rsidTr="00E25AA9">
        <w:trPr>
          <w:trHeight w:val="240"/>
        </w:trPr>
        <w:tc>
          <w:tcPr>
            <w:tcW w:w="2109" w:type="dxa"/>
            <w:vMerge w:val="restart"/>
            <w:shd w:val="clear" w:color="auto" w:fill="auto"/>
          </w:tcPr>
          <w:p w14:paraId="5C340E7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1.3.</w:t>
            </w:r>
          </w:p>
          <w:p w14:paraId="541CA56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Биологически важные химические соединения</w:t>
            </w:r>
          </w:p>
        </w:tc>
        <w:tc>
          <w:tcPr>
            <w:tcW w:w="10680" w:type="dxa"/>
            <w:shd w:val="clear" w:color="auto" w:fill="auto"/>
          </w:tcPr>
          <w:p w14:paraId="6A02520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610FEA6" w14:textId="567E7427"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0506240A" w14:textId="45ED99BB"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57A13F51" w14:textId="472F6CAE"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19324315" w14:textId="3CDCD6FA"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324B148F" w14:textId="77777777" w:rsidTr="00AF3401">
        <w:trPr>
          <w:trHeight w:val="240"/>
        </w:trPr>
        <w:tc>
          <w:tcPr>
            <w:tcW w:w="2109" w:type="dxa"/>
            <w:vMerge/>
            <w:shd w:val="clear" w:color="auto" w:fill="auto"/>
          </w:tcPr>
          <w:p w14:paraId="2C749C4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09C448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55FDEF18" w14:textId="7F9A1856"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09CA55D2"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98EDCA7" w14:textId="77777777" w:rsidTr="00AF3401">
        <w:trPr>
          <w:trHeight w:val="240"/>
        </w:trPr>
        <w:tc>
          <w:tcPr>
            <w:tcW w:w="2109" w:type="dxa"/>
            <w:vMerge/>
            <w:shd w:val="clear" w:color="auto" w:fill="auto"/>
          </w:tcPr>
          <w:p w14:paraId="05607F6E"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62054B6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Химический состав клетки. Неорганические вещества клетки, их биологическая роль. </w:t>
            </w:r>
          </w:p>
          <w:p w14:paraId="002A308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Органические вещества клетки. Биологические полимеры. Белки. Структура и функции белковой молекулы. Ферменты, принцип их действия. Углеводы. Биологические функции углеводов.</w:t>
            </w:r>
          </w:p>
          <w:p w14:paraId="6D94151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Липиды. Общий план строения. Гидрофильно-гидрофобные свойства. Классификация липидов. Биологические функции липидов. АТФ. Строение молекулы</w:t>
            </w:r>
            <w:r w:rsidR="001742BA" w:rsidRPr="00F00A85">
              <w:rPr>
                <w:rFonts w:ascii="Times New Roman" w:eastAsia="Times New Roman" w:hAnsi="Times New Roman" w:cs="Times New Roman"/>
                <w:sz w:val="24"/>
                <w:szCs w:val="24"/>
              </w:rPr>
              <w:t xml:space="preserve"> АТФ. Биологические функции АТФ</w:t>
            </w:r>
          </w:p>
        </w:tc>
        <w:tc>
          <w:tcPr>
            <w:tcW w:w="992" w:type="dxa"/>
            <w:shd w:val="clear" w:color="auto" w:fill="auto"/>
          </w:tcPr>
          <w:p w14:paraId="64F9E4B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1C8A5D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A1796FD" w14:textId="77777777" w:rsidTr="00E25AA9">
        <w:trPr>
          <w:trHeight w:val="240"/>
        </w:trPr>
        <w:tc>
          <w:tcPr>
            <w:tcW w:w="2109" w:type="dxa"/>
            <w:vMerge w:val="restart"/>
            <w:shd w:val="clear" w:color="auto" w:fill="auto"/>
          </w:tcPr>
          <w:p w14:paraId="2F1F6A1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1.4.</w:t>
            </w:r>
          </w:p>
          <w:p w14:paraId="6336EB5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Структурно-функциональная организация </w:t>
            </w:r>
            <w:r w:rsidRPr="00F00A85">
              <w:rPr>
                <w:rFonts w:ascii="Times New Roman" w:eastAsia="Times New Roman" w:hAnsi="Times New Roman" w:cs="Times New Roman"/>
                <w:b/>
                <w:sz w:val="24"/>
                <w:szCs w:val="24"/>
              </w:rPr>
              <w:lastRenderedPageBreak/>
              <w:t>клеток</w:t>
            </w:r>
          </w:p>
        </w:tc>
        <w:tc>
          <w:tcPr>
            <w:tcW w:w="10680" w:type="dxa"/>
            <w:shd w:val="clear" w:color="auto" w:fill="auto"/>
          </w:tcPr>
          <w:p w14:paraId="4CF0799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4076A7FF" w14:textId="3BAA52A2"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shd w:val="clear" w:color="auto" w:fill="auto"/>
            <w:vAlign w:val="center"/>
          </w:tcPr>
          <w:p w14:paraId="2317B64F" w14:textId="7F300A3C"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5FB9B1EA" w14:textId="7105A2B2"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71EB4734" w14:textId="003F6D18"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6F278378" w14:textId="77777777" w:rsidTr="00AF3401">
        <w:trPr>
          <w:trHeight w:val="240"/>
        </w:trPr>
        <w:tc>
          <w:tcPr>
            <w:tcW w:w="2109" w:type="dxa"/>
            <w:vMerge/>
            <w:shd w:val="clear" w:color="auto" w:fill="auto"/>
          </w:tcPr>
          <w:p w14:paraId="260866E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B60F44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1881665" w14:textId="3262A80E"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shd w:val="clear" w:color="auto" w:fill="auto"/>
          </w:tcPr>
          <w:p w14:paraId="1CCFE8ED"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AE53BA3" w14:textId="77777777" w:rsidTr="00AF3401">
        <w:trPr>
          <w:trHeight w:val="240"/>
        </w:trPr>
        <w:tc>
          <w:tcPr>
            <w:tcW w:w="2109" w:type="dxa"/>
            <w:vMerge/>
            <w:shd w:val="clear" w:color="auto" w:fill="auto"/>
          </w:tcPr>
          <w:p w14:paraId="59EB755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901C0C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Клеточная теория (Т. Шванн, М. Шлейден, Р. Вирхов). Основные положения современной клеточной теории. Типы клеток: эукариотическая и прокариотическая. Сравнительная характеристика клеток </w:t>
            </w:r>
            <w:r w:rsidRPr="00F00A85">
              <w:rPr>
                <w:rFonts w:ascii="Times New Roman" w:eastAsia="Times New Roman" w:hAnsi="Times New Roman" w:cs="Times New Roman"/>
                <w:sz w:val="24"/>
                <w:szCs w:val="24"/>
              </w:rPr>
              <w:lastRenderedPageBreak/>
              <w:t>эукариот (растительной, животной, грибной). Строение прокариотической клетки. Особенности строения гетеротрофной и автотрофной прокариотических клеток. Строение плазматической мембраны. Транспорт веществ через плазматическую мембрану: пассивный и активный. Эндоцитоз: пиноцитоз, фагоцитоз. Экзоцитоз. Оболочка или клеточная стенка. Структура и функции кл</w:t>
            </w:r>
            <w:r w:rsidR="001742BA" w:rsidRPr="00F00A85">
              <w:rPr>
                <w:rFonts w:ascii="Times New Roman" w:eastAsia="Times New Roman" w:hAnsi="Times New Roman" w:cs="Times New Roman"/>
                <w:sz w:val="24"/>
                <w:szCs w:val="24"/>
              </w:rPr>
              <w:t>еточной стенки растений, грибов</w:t>
            </w:r>
          </w:p>
        </w:tc>
        <w:tc>
          <w:tcPr>
            <w:tcW w:w="992" w:type="dxa"/>
            <w:shd w:val="clear" w:color="auto" w:fill="auto"/>
          </w:tcPr>
          <w:p w14:paraId="134C9BC2" w14:textId="73E95C3B"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843" w:type="dxa"/>
            <w:vMerge/>
            <w:shd w:val="clear" w:color="auto" w:fill="auto"/>
          </w:tcPr>
          <w:p w14:paraId="7D002DAD"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595A0B4F" w14:textId="77777777" w:rsidTr="00AF3401">
        <w:trPr>
          <w:trHeight w:val="240"/>
        </w:trPr>
        <w:tc>
          <w:tcPr>
            <w:tcW w:w="2109" w:type="dxa"/>
            <w:vMerge/>
            <w:shd w:val="clear" w:color="auto" w:fill="auto"/>
          </w:tcPr>
          <w:p w14:paraId="172DA460"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D07A74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Цитоплазма. Цитозоль. Цитоскелет. Одномембранные органоиды клетки: эндоплазматическая сеть (ЭПС), аппарат Гольджи, лизосомы, пероксисомы, вакуоли растительных клеток. Строение и функции одномембранных органоидов клетки.  Клеточный сок. Тургор.</w:t>
            </w:r>
          </w:p>
          <w:p w14:paraId="39A935A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Полуавтономные органоиды клетки: митохондрии, пластиды: хлоропласты, хромопласты, лейкопласты, их строение и функции. Ядерный аппарат клетки, строение и функции.</w:t>
            </w:r>
          </w:p>
          <w:p w14:paraId="2B7CCA0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Немембранные органоиды клетки: рибосомы, микротрубочки, клеточный центр. Органоиды движения: реснички и жгутики. Строение и функции немембранных органоидов клетки</w:t>
            </w:r>
          </w:p>
        </w:tc>
        <w:tc>
          <w:tcPr>
            <w:tcW w:w="992" w:type="dxa"/>
            <w:shd w:val="clear" w:color="auto" w:fill="auto"/>
          </w:tcPr>
          <w:p w14:paraId="6D5F070B" w14:textId="53471C2F"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19E1A0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6A69D0" w:rsidRPr="00F00A85" w14:paraId="16F101BC" w14:textId="77777777" w:rsidTr="00AF3401">
        <w:trPr>
          <w:trHeight w:val="240"/>
        </w:trPr>
        <w:tc>
          <w:tcPr>
            <w:tcW w:w="2109" w:type="dxa"/>
            <w:shd w:val="clear" w:color="auto" w:fill="auto"/>
          </w:tcPr>
          <w:p w14:paraId="20306DA0"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CEA5A3B" w14:textId="1BCFCCC5" w:rsidR="006A69D0" w:rsidRPr="006A69D0"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6A69D0">
              <w:rPr>
                <w:rFonts w:ascii="Times New Roman" w:eastAsia="Times New Roman" w:hAnsi="Times New Roman" w:cs="Times New Roman"/>
                <w:b/>
                <w:sz w:val="24"/>
                <w:szCs w:val="24"/>
              </w:rPr>
              <w:t>Лабораторная работа:</w:t>
            </w:r>
          </w:p>
        </w:tc>
        <w:tc>
          <w:tcPr>
            <w:tcW w:w="992" w:type="dxa"/>
            <w:shd w:val="clear" w:color="auto" w:fill="auto"/>
          </w:tcPr>
          <w:p w14:paraId="459471BC" w14:textId="20ED8759" w:rsidR="006A69D0" w:rsidRPr="006A69D0"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6A69D0">
              <w:rPr>
                <w:rFonts w:ascii="Times New Roman" w:eastAsia="Times New Roman" w:hAnsi="Times New Roman" w:cs="Times New Roman"/>
                <w:b/>
                <w:sz w:val="24"/>
                <w:szCs w:val="24"/>
              </w:rPr>
              <w:t>2</w:t>
            </w:r>
          </w:p>
        </w:tc>
        <w:tc>
          <w:tcPr>
            <w:tcW w:w="1843" w:type="dxa"/>
            <w:shd w:val="clear" w:color="auto" w:fill="auto"/>
          </w:tcPr>
          <w:p w14:paraId="6ADC0D24"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6A69D0" w:rsidRPr="00F00A85" w14:paraId="1C68BD24" w14:textId="77777777" w:rsidTr="00AF3401">
        <w:trPr>
          <w:trHeight w:val="240"/>
        </w:trPr>
        <w:tc>
          <w:tcPr>
            <w:tcW w:w="2109" w:type="dxa"/>
            <w:shd w:val="clear" w:color="auto" w:fill="auto"/>
          </w:tcPr>
          <w:p w14:paraId="0C172FA7"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08BDBE7" w14:textId="63FAF96E" w:rsidR="006A69D0" w:rsidRPr="006A69D0" w:rsidRDefault="006A69D0" w:rsidP="006A69D0">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«Строение клетки</w:t>
            </w:r>
            <w:r w:rsidR="002B1FC6">
              <w:rPr>
                <w:rFonts w:ascii="Times New Roman" w:eastAsia="Times New Roman" w:hAnsi="Times New Roman" w:cs="Times New Roman"/>
                <w:sz w:val="24"/>
                <w:szCs w:val="24"/>
              </w:rPr>
              <w:t xml:space="preserve"> (растения, животные, грибы) и клеточные включения (крахмал, каротиноиды, хлоропласты, хромопласты)</w:t>
            </w:r>
          </w:p>
        </w:tc>
        <w:tc>
          <w:tcPr>
            <w:tcW w:w="992" w:type="dxa"/>
            <w:shd w:val="clear" w:color="auto" w:fill="auto"/>
          </w:tcPr>
          <w:p w14:paraId="40801CA3" w14:textId="77777777" w:rsidR="006A69D0"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shd w:val="clear" w:color="auto" w:fill="auto"/>
          </w:tcPr>
          <w:p w14:paraId="0DD76C77"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642B976" w14:textId="77777777" w:rsidTr="00E25AA9">
        <w:trPr>
          <w:trHeight w:val="240"/>
        </w:trPr>
        <w:tc>
          <w:tcPr>
            <w:tcW w:w="2109" w:type="dxa"/>
            <w:vMerge w:val="restart"/>
            <w:shd w:val="clear" w:color="auto" w:fill="auto"/>
          </w:tcPr>
          <w:p w14:paraId="7E01A06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1.5. Структурно-функциональные факторы наследственности</w:t>
            </w:r>
          </w:p>
        </w:tc>
        <w:tc>
          <w:tcPr>
            <w:tcW w:w="10680" w:type="dxa"/>
            <w:shd w:val="clear" w:color="auto" w:fill="auto"/>
          </w:tcPr>
          <w:p w14:paraId="1F73BC3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607EBA3" w14:textId="697BC1C3"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8E79066" w14:textId="1C48F0E3"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169B7E23" w14:textId="354DECAA"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797CE7C6" w14:textId="77777777" w:rsidTr="00AF3401">
        <w:trPr>
          <w:trHeight w:val="240"/>
        </w:trPr>
        <w:tc>
          <w:tcPr>
            <w:tcW w:w="2109" w:type="dxa"/>
            <w:vMerge/>
            <w:shd w:val="clear" w:color="auto" w:fill="auto"/>
          </w:tcPr>
          <w:p w14:paraId="28D1DF47"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66F607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9D57001" w14:textId="3ECB5B62"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C36B2F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27F0E372" w14:textId="77777777" w:rsidTr="00AF3401">
        <w:trPr>
          <w:trHeight w:val="240"/>
        </w:trPr>
        <w:tc>
          <w:tcPr>
            <w:tcW w:w="2109" w:type="dxa"/>
            <w:vMerge/>
            <w:shd w:val="clear" w:color="auto" w:fill="auto"/>
          </w:tcPr>
          <w:p w14:paraId="47D497A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1CAE44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Строение хромосом. Хромосомный набор клеток, гомологичные и негомологичные хромосомы, гаплоидный и диплоидный набор. Нуклеиновые кислоты. ДНК и РНК. Строение нуклеиновых кислот. Нуклеотиды. Комплементарные азотистые основания. Правило Чаргаффа. Структура ДНК – двойная спираль. Местонахождение и биологические функции ДНК. ДНК-экспертиза.</w:t>
            </w:r>
            <w:r w:rsidR="001742BA" w:rsidRPr="00F00A85">
              <w:rPr>
                <w:rFonts w:ascii="Times New Roman" w:eastAsia="Times New Roman" w:hAnsi="Times New Roman" w:cs="Times New Roman"/>
                <w:sz w:val="24"/>
                <w:szCs w:val="24"/>
              </w:rPr>
              <w:t xml:space="preserve"> Виды РНК. Функции РНК в клетке</w:t>
            </w:r>
          </w:p>
        </w:tc>
        <w:tc>
          <w:tcPr>
            <w:tcW w:w="992" w:type="dxa"/>
            <w:shd w:val="clear" w:color="auto" w:fill="auto"/>
          </w:tcPr>
          <w:p w14:paraId="1FA3F58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00FC47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2AED2E47" w14:textId="77777777" w:rsidTr="00E25AA9">
        <w:trPr>
          <w:trHeight w:val="240"/>
        </w:trPr>
        <w:tc>
          <w:tcPr>
            <w:tcW w:w="2109" w:type="dxa"/>
            <w:vMerge w:val="restart"/>
            <w:shd w:val="clear" w:color="auto" w:fill="auto"/>
          </w:tcPr>
          <w:p w14:paraId="487ABE9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1.6.</w:t>
            </w:r>
          </w:p>
          <w:p w14:paraId="27EF389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Процессы матричного синтеза</w:t>
            </w:r>
          </w:p>
        </w:tc>
        <w:tc>
          <w:tcPr>
            <w:tcW w:w="10680" w:type="dxa"/>
            <w:shd w:val="clear" w:color="auto" w:fill="auto"/>
          </w:tcPr>
          <w:p w14:paraId="1F5A00F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AE41251" w14:textId="61ACEE05"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shd w:val="clear" w:color="auto" w:fill="auto"/>
            <w:vAlign w:val="center"/>
          </w:tcPr>
          <w:p w14:paraId="7A9FA0AA" w14:textId="097D00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58E38188" w14:textId="1B878C61"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57EC81D2" w14:textId="77777777" w:rsidTr="00E25AA9">
        <w:trPr>
          <w:trHeight w:val="240"/>
        </w:trPr>
        <w:tc>
          <w:tcPr>
            <w:tcW w:w="2109" w:type="dxa"/>
            <w:vMerge/>
            <w:shd w:val="clear" w:color="auto" w:fill="auto"/>
          </w:tcPr>
          <w:p w14:paraId="6815148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BC1B53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1510872" w14:textId="39A53493"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3CBDC99E"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949215A" w14:textId="77777777" w:rsidTr="00E25AA9">
        <w:trPr>
          <w:trHeight w:val="240"/>
        </w:trPr>
        <w:tc>
          <w:tcPr>
            <w:tcW w:w="2109" w:type="dxa"/>
            <w:vMerge/>
            <w:shd w:val="clear" w:color="auto" w:fill="auto"/>
          </w:tcPr>
          <w:p w14:paraId="273D43CF"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45F32F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Матричный синтез ДНК – репликация. Принципы репликации ДНК. Механизм репликации ДНК. Репарация ДНК (дореплекативная, постреплекативная). Реакции матричного синтеза. Принцип комплементарности в реакциях матричного синтеза. ДНК и гены. Генетический код, его свойства. Транскрипция – матричный синтез РНК. Трансляция и её этапы. Условия биосинтеза белка. Строение т-РНК и кодирование аминокислот. Роль рибосом в биосинтезе белка</w:t>
            </w:r>
          </w:p>
        </w:tc>
        <w:tc>
          <w:tcPr>
            <w:tcW w:w="992" w:type="dxa"/>
            <w:shd w:val="clear" w:color="auto" w:fill="auto"/>
          </w:tcPr>
          <w:p w14:paraId="0333149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9AA674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0AD09EC" w14:textId="77777777" w:rsidTr="00E25AA9">
        <w:trPr>
          <w:trHeight w:val="240"/>
        </w:trPr>
        <w:tc>
          <w:tcPr>
            <w:tcW w:w="2109" w:type="dxa"/>
            <w:vMerge/>
            <w:shd w:val="clear" w:color="auto" w:fill="auto"/>
          </w:tcPr>
          <w:p w14:paraId="059175A1"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85A65C0"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7EFE3C6E" w14:textId="5CD397BA"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7A614550"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707E3C" w:rsidRPr="00F00A85" w14:paraId="11997DF6" w14:textId="77777777" w:rsidTr="00E25AA9">
        <w:trPr>
          <w:trHeight w:val="240"/>
        </w:trPr>
        <w:tc>
          <w:tcPr>
            <w:tcW w:w="2109" w:type="dxa"/>
            <w:vMerge/>
            <w:shd w:val="clear" w:color="auto" w:fill="auto"/>
          </w:tcPr>
          <w:p w14:paraId="09625FF4"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E07D67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w:t>
            </w:r>
          </w:p>
          <w:p w14:paraId="2DBBEC90"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w:t>
            </w:r>
            <w:r w:rsidR="001742BA" w:rsidRPr="00F00A85">
              <w:rPr>
                <w:rFonts w:ascii="Times New Roman" w:eastAsia="Times New Roman" w:hAnsi="Times New Roman" w:cs="Times New Roman"/>
                <w:sz w:val="24"/>
                <w:szCs w:val="24"/>
              </w:rPr>
              <w:t>ледовательности нуклеотидов ДНК</w:t>
            </w:r>
          </w:p>
        </w:tc>
        <w:tc>
          <w:tcPr>
            <w:tcW w:w="992" w:type="dxa"/>
            <w:shd w:val="clear" w:color="auto" w:fill="auto"/>
          </w:tcPr>
          <w:p w14:paraId="1D6F112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8F246F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5F8D117" w14:textId="77777777" w:rsidTr="00E25AA9">
        <w:trPr>
          <w:trHeight w:val="240"/>
        </w:trPr>
        <w:tc>
          <w:tcPr>
            <w:tcW w:w="2109" w:type="dxa"/>
            <w:vMerge w:val="restart"/>
            <w:shd w:val="clear" w:color="auto" w:fill="auto"/>
          </w:tcPr>
          <w:p w14:paraId="48820AB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Тема 1.7.</w:t>
            </w:r>
          </w:p>
          <w:p w14:paraId="3FE1680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Неклеточные формы жизни </w:t>
            </w:r>
          </w:p>
        </w:tc>
        <w:tc>
          <w:tcPr>
            <w:tcW w:w="10680" w:type="dxa"/>
            <w:shd w:val="clear" w:color="auto" w:fill="auto"/>
          </w:tcPr>
          <w:p w14:paraId="456140D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F025A71" w14:textId="5F5175A8"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58547A10" w14:textId="3A21331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3BDBAFEC" w14:textId="26B1C8A2"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6A6A803B" w14:textId="77777777" w:rsidTr="00AF3401">
        <w:trPr>
          <w:trHeight w:val="240"/>
        </w:trPr>
        <w:tc>
          <w:tcPr>
            <w:tcW w:w="2109" w:type="dxa"/>
            <w:vMerge/>
            <w:shd w:val="clear" w:color="auto" w:fill="auto"/>
          </w:tcPr>
          <w:p w14:paraId="657A4FD2"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0551DD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C6729FB" w14:textId="70E47B6B"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CC270B5"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A8165B" w:rsidRPr="00F00A85" w14:paraId="1142C2D5" w14:textId="77777777" w:rsidTr="00A8165B">
        <w:trPr>
          <w:trHeight w:val="2539"/>
        </w:trPr>
        <w:tc>
          <w:tcPr>
            <w:tcW w:w="2109" w:type="dxa"/>
            <w:vMerge/>
            <w:shd w:val="clear" w:color="auto" w:fill="auto"/>
          </w:tcPr>
          <w:p w14:paraId="12C64548"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B5C9992"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Вирусы – неклеточные формы жизни и облигатные паразиты.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p w14:paraId="102BC3CE"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Бактерии. Общая характеристика. Понятие штамм. Вирусы и бактерии: сходства и различия</w:t>
            </w:r>
          </w:p>
          <w:p w14:paraId="7A036064"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Вирусные и бактериальные заболевания. Общие принципы использования лекарственных веществ. Особенности применения антибиотиков. </w:t>
            </w:r>
          </w:p>
          <w:p w14:paraId="0A7C5BA5" w14:textId="6E95E31F" w:rsidR="00A8165B" w:rsidRPr="00F00A85" w:rsidRDefault="00A8165B"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5FD4881B" w14:textId="5EDE1A9A"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776525D"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28581C03" w14:textId="77777777" w:rsidTr="00AF3401">
        <w:trPr>
          <w:trHeight w:val="20"/>
        </w:trPr>
        <w:tc>
          <w:tcPr>
            <w:tcW w:w="2109" w:type="dxa"/>
            <w:vMerge w:val="restart"/>
            <w:shd w:val="clear" w:color="auto" w:fill="auto"/>
          </w:tcPr>
          <w:p w14:paraId="2B8F529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1.8</w:t>
            </w:r>
            <w:r w:rsidRPr="00F00A85">
              <w:rPr>
                <w:rFonts w:ascii="Times New Roman" w:eastAsia="Times New Roman" w:hAnsi="Times New Roman" w:cs="Times New Roman"/>
                <w:sz w:val="24"/>
                <w:szCs w:val="24"/>
              </w:rPr>
              <w:t>.</w:t>
            </w:r>
          </w:p>
          <w:p w14:paraId="345FC80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Обмен веществ и превращение энергии в клетке</w:t>
            </w:r>
          </w:p>
        </w:tc>
        <w:tc>
          <w:tcPr>
            <w:tcW w:w="10680" w:type="dxa"/>
            <w:shd w:val="clear" w:color="auto" w:fill="auto"/>
          </w:tcPr>
          <w:p w14:paraId="5989098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93F9C91" w14:textId="03E016D6"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shd w:val="clear" w:color="auto" w:fill="auto"/>
          </w:tcPr>
          <w:p w14:paraId="186651AD" w14:textId="0D6AA913"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w:t>
            </w:r>
            <w:r w:rsidR="00D23527" w:rsidRPr="00F00A85">
              <w:rPr>
                <w:rFonts w:ascii="Times New Roman" w:eastAsia="Times New Roman" w:hAnsi="Times New Roman" w:cs="Times New Roman"/>
                <w:sz w:val="24"/>
                <w:szCs w:val="24"/>
              </w:rPr>
              <w:t xml:space="preserve"> 0</w:t>
            </w:r>
            <w:r w:rsidRPr="00F00A85">
              <w:rPr>
                <w:rFonts w:ascii="Times New Roman" w:eastAsia="Times New Roman" w:hAnsi="Times New Roman" w:cs="Times New Roman"/>
                <w:sz w:val="24"/>
                <w:szCs w:val="24"/>
              </w:rPr>
              <w:t>2</w:t>
            </w:r>
          </w:p>
        </w:tc>
      </w:tr>
      <w:tr w:rsidR="00707E3C" w:rsidRPr="00F00A85" w14:paraId="705E8F82" w14:textId="77777777" w:rsidTr="00AF3401">
        <w:trPr>
          <w:trHeight w:val="20"/>
        </w:trPr>
        <w:tc>
          <w:tcPr>
            <w:tcW w:w="2109" w:type="dxa"/>
            <w:vMerge/>
            <w:shd w:val="clear" w:color="auto" w:fill="auto"/>
          </w:tcPr>
          <w:p w14:paraId="5737617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2A35C9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5024BDF6" w14:textId="465511C1"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shd w:val="clear" w:color="auto" w:fill="auto"/>
          </w:tcPr>
          <w:p w14:paraId="2C9878C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FE764A2" w14:textId="77777777" w:rsidTr="00AF3401">
        <w:trPr>
          <w:trHeight w:val="20"/>
        </w:trPr>
        <w:tc>
          <w:tcPr>
            <w:tcW w:w="2109" w:type="dxa"/>
            <w:vMerge/>
            <w:shd w:val="clear" w:color="auto" w:fill="auto"/>
          </w:tcPr>
          <w:p w14:paraId="76B45BE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037439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Ассимиляция и диссимиляция – две стороны метаболизма. Типы обмена веществ: автотрофный и гетеротрофный, аэробный и анаэробный. Энергетическое обеспечение клетки: превращение АТФ в обменных процессах. Ферментативный характер </w:t>
            </w:r>
            <w:r w:rsidR="00177F46" w:rsidRPr="00F00A85">
              <w:rPr>
                <w:rFonts w:ascii="Times New Roman" w:eastAsia="Times New Roman" w:hAnsi="Times New Roman" w:cs="Times New Roman"/>
                <w:sz w:val="24"/>
                <w:szCs w:val="24"/>
              </w:rPr>
              <w:t>реакций клеточного метаболизма</w:t>
            </w:r>
          </w:p>
        </w:tc>
        <w:tc>
          <w:tcPr>
            <w:tcW w:w="992" w:type="dxa"/>
            <w:shd w:val="clear" w:color="auto" w:fill="auto"/>
          </w:tcPr>
          <w:p w14:paraId="63284C52" w14:textId="5BA95452"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C04D18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41F98BF6" w14:textId="77777777" w:rsidTr="00AF3401">
        <w:trPr>
          <w:trHeight w:val="20"/>
        </w:trPr>
        <w:tc>
          <w:tcPr>
            <w:tcW w:w="2109" w:type="dxa"/>
            <w:vMerge/>
            <w:shd w:val="clear" w:color="auto" w:fill="auto"/>
          </w:tcPr>
          <w:p w14:paraId="6B0CA252"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BC0D3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Первичный синтез органических веществ в клетке. Пластический обмен. Фотосинтез. Хемосинтез.  Анаэробный энергетический обмен. Анаэробные организмы. Брожение, автотрофный и гетеротрофный тип питания. Анаэробные микроорганизмы как объекты биотехнологии. Этапы энергетического обмена. Гликолиз. Биологическое окисление, или клеточное дыхание</w:t>
            </w:r>
          </w:p>
        </w:tc>
        <w:tc>
          <w:tcPr>
            <w:tcW w:w="992" w:type="dxa"/>
            <w:shd w:val="clear" w:color="auto" w:fill="auto"/>
          </w:tcPr>
          <w:p w14:paraId="6F53C055" w14:textId="47DBBAEC"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B06766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6DE5CC6" w14:textId="77777777" w:rsidTr="00E25AA9">
        <w:trPr>
          <w:trHeight w:val="20"/>
        </w:trPr>
        <w:tc>
          <w:tcPr>
            <w:tcW w:w="2109" w:type="dxa"/>
            <w:vMerge w:val="restart"/>
            <w:shd w:val="clear" w:color="auto" w:fill="auto"/>
          </w:tcPr>
          <w:p w14:paraId="1A5CE69E" w14:textId="570F3106"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1.9. Жизненный цикл клетки. Митоз. Мейоз</w:t>
            </w:r>
          </w:p>
        </w:tc>
        <w:tc>
          <w:tcPr>
            <w:tcW w:w="10680" w:type="dxa"/>
            <w:shd w:val="clear" w:color="auto" w:fill="auto"/>
          </w:tcPr>
          <w:p w14:paraId="79080A4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447FE9B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1843" w:type="dxa"/>
            <w:vMerge w:val="restart"/>
            <w:shd w:val="clear" w:color="auto" w:fill="auto"/>
            <w:vAlign w:val="center"/>
          </w:tcPr>
          <w:p w14:paraId="7A35DEBA" w14:textId="4FE4F68C"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7FAE902F" w14:textId="1DD33EFD"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00AB7F05" w14:textId="77777777" w:rsidTr="00AF3401">
        <w:trPr>
          <w:trHeight w:val="20"/>
        </w:trPr>
        <w:tc>
          <w:tcPr>
            <w:tcW w:w="2109" w:type="dxa"/>
            <w:vMerge/>
            <w:shd w:val="clear" w:color="auto" w:fill="auto"/>
          </w:tcPr>
          <w:p w14:paraId="7B9A01F3"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49C84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F962A1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ED947F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43B683AC" w14:textId="77777777" w:rsidTr="00AF3401">
        <w:trPr>
          <w:trHeight w:val="20"/>
        </w:trPr>
        <w:tc>
          <w:tcPr>
            <w:tcW w:w="2109" w:type="dxa"/>
            <w:vMerge/>
            <w:shd w:val="clear" w:color="auto" w:fill="auto"/>
          </w:tcPr>
          <w:p w14:paraId="4E348894"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068849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Клеточный цикл, его периоды и регуляция. Периоды интерфазы их особенности. Дифференциация клетки и арест клеточного цикла. Деление клетки – митоз. Стадии митоза и происходящие процессы. Кариокинез и цитокинез. Биологическое значение митоза. Мейоз – редукционное деление клетки. Стадии мейоза. Мейоз – основа полового размножения. Поведение хромосом в мейозе. Кроссинговер. Биологический смысл мейоза. Эффекты мейоза. Мейоз в жизненном цикле организмов</w:t>
            </w:r>
          </w:p>
        </w:tc>
        <w:tc>
          <w:tcPr>
            <w:tcW w:w="992" w:type="dxa"/>
            <w:shd w:val="clear" w:color="auto" w:fill="auto"/>
          </w:tcPr>
          <w:p w14:paraId="54B3463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C9A3A2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3C497C0" w14:textId="77777777" w:rsidTr="00AF3401">
        <w:trPr>
          <w:trHeight w:val="240"/>
        </w:trPr>
        <w:tc>
          <w:tcPr>
            <w:tcW w:w="12789" w:type="dxa"/>
            <w:gridSpan w:val="2"/>
            <w:shd w:val="clear" w:color="auto" w:fill="auto"/>
          </w:tcPr>
          <w:p w14:paraId="069D1A8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Раздел 2. Строение и функции организма</w:t>
            </w:r>
          </w:p>
        </w:tc>
        <w:tc>
          <w:tcPr>
            <w:tcW w:w="992" w:type="dxa"/>
            <w:shd w:val="clear" w:color="auto" w:fill="auto"/>
          </w:tcPr>
          <w:p w14:paraId="540F60E4" w14:textId="34F60974" w:rsidR="00707E3C" w:rsidRPr="00F00A85" w:rsidRDefault="00620F6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23</w:t>
            </w:r>
          </w:p>
        </w:tc>
        <w:tc>
          <w:tcPr>
            <w:tcW w:w="1843" w:type="dxa"/>
            <w:shd w:val="clear" w:color="auto" w:fill="auto"/>
          </w:tcPr>
          <w:p w14:paraId="6D04FF57"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73412F35" w14:textId="77777777" w:rsidTr="00E25AA9">
        <w:trPr>
          <w:trHeight w:val="20"/>
        </w:trPr>
        <w:tc>
          <w:tcPr>
            <w:tcW w:w="2109" w:type="dxa"/>
            <w:vMerge w:val="restart"/>
            <w:shd w:val="clear" w:color="auto" w:fill="auto"/>
          </w:tcPr>
          <w:p w14:paraId="57FE975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2.1</w:t>
            </w:r>
            <w:r w:rsidRPr="00F00A85">
              <w:rPr>
                <w:rFonts w:ascii="Times New Roman" w:eastAsia="Times New Roman" w:hAnsi="Times New Roman" w:cs="Times New Roman"/>
                <w:sz w:val="24"/>
                <w:szCs w:val="24"/>
              </w:rPr>
              <w:t>.</w:t>
            </w:r>
          </w:p>
          <w:p w14:paraId="5D0192F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Строение организма</w:t>
            </w:r>
          </w:p>
        </w:tc>
        <w:tc>
          <w:tcPr>
            <w:tcW w:w="10680" w:type="dxa"/>
            <w:shd w:val="clear" w:color="auto" w:fill="auto"/>
          </w:tcPr>
          <w:p w14:paraId="206EFE52" w14:textId="0EEF53D4"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w:t>
            </w:r>
            <w:r w:rsidR="001A6F13" w:rsidRPr="00F00A85">
              <w:rPr>
                <w:rFonts w:ascii="Times New Roman" w:eastAsia="Times New Roman" w:hAnsi="Times New Roman" w:cs="Times New Roman"/>
                <w:b/>
                <w:sz w:val="24"/>
                <w:szCs w:val="24"/>
              </w:rPr>
              <w:t>одержание</w:t>
            </w:r>
          </w:p>
        </w:tc>
        <w:tc>
          <w:tcPr>
            <w:tcW w:w="992" w:type="dxa"/>
            <w:shd w:val="clear" w:color="auto" w:fill="auto"/>
          </w:tcPr>
          <w:p w14:paraId="5D1F504D" w14:textId="70155D96"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2</w:t>
            </w:r>
          </w:p>
        </w:tc>
        <w:tc>
          <w:tcPr>
            <w:tcW w:w="1843" w:type="dxa"/>
            <w:vMerge w:val="restart"/>
            <w:shd w:val="clear" w:color="auto" w:fill="auto"/>
            <w:vAlign w:val="center"/>
          </w:tcPr>
          <w:p w14:paraId="155882E0" w14:textId="3555725A"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w:t>
            </w:r>
            <w:r w:rsidR="00C45EA5" w:rsidRPr="00F00A85">
              <w:rPr>
                <w:rFonts w:ascii="Times New Roman" w:eastAsia="Times New Roman" w:hAnsi="Times New Roman" w:cs="Times New Roman"/>
                <w:sz w:val="24"/>
                <w:szCs w:val="24"/>
              </w:rPr>
              <w:t>К</w:t>
            </w:r>
            <w:r w:rsidRPr="00F00A85">
              <w:rPr>
                <w:rFonts w:ascii="Times New Roman" w:eastAsia="Times New Roman" w:hAnsi="Times New Roman" w:cs="Times New Roman"/>
                <w:sz w:val="24"/>
                <w:szCs w:val="24"/>
              </w:rPr>
              <w:t xml:space="preserve"> 02</w:t>
            </w:r>
          </w:p>
          <w:p w14:paraId="7EE562B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405B35AC" w14:textId="77777777" w:rsidR="00E25AA9"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7FA18A3C" w14:textId="017F7F01" w:rsidR="00F86C79" w:rsidRPr="00F00A85"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1A6F13" w:rsidRPr="00F00A85" w14:paraId="1DCBA1F5" w14:textId="77777777" w:rsidTr="00AF3401">
        <w:trPr>
          <w:trHeight w:val="20"/>
        </w:trPr>
        <w:tc>
          <w:tcPr>
            <w:tcW w:w="2109" w:type="dxa"/>
            <w:vMerge/>
            <w:shd w:val="clear" w:color="auto" w:fill="auto"/>
          </w:tcPr>
          <w:p w14:paraId="26BCF79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A72647F" w14:textId="5D552A8B"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186286A" w14:textId="31D1A0BF" w:rsidR="001A6F13"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shd w:val="clear" w:color="auto" w:fill="auto"/>
          </w:tcPr>
          <w:p w14:paraId="22C940E7"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69857DD4" w14:textId="77777777" w:rsidTr="00AF3401">
        <w:trPr>
          <w:trHeight w:val="20"/>
        </w:trPr>
        <w:tc>
          <w:tcPr>
            <w:tcW w:w="2109" w:type="dxa"/>
            <w:vMerge/>
            <w:shd w:val="clear" w:color="auto" w:fill="auto"/>
          </w:tcPr>
          <w:p w14:paraId="2810E4C9"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B25B00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Одноклеточные организмы. Колониальные организмы. Многоклеточные организмы. Взаимосвязь 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 </w:t>
            </w:r>
          </w:p>
        </w:tc>
        <w:tc>
          <w:tcPr>
            <w:tcW w:w="992" w:type="dxa"/>
            <w:vMerge w:val="restart"/>
            <w:shd w:val="clear" w:color="auto" w:fill="auto"/>
            <w:vAlign w:val="center"/>
          </w:tcPr>
          <w:p w14:paraId="5FDE3762" w14:textId="6E7EFC1A" w:rsidR="00850323"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shd w:val="clear" w:color="auto" w:fill="auto"/>
          </w:tcPr>
          <w:p w14:paraId="6AFF91B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351179FD" w14:textId="77777777" w:rsidTr="00AF3401">
        <w:trPr>
          <w:trHeight w:val="20"/>
        </w:trPr>
        <w:tc>
          <w:tcPr>
            <w:tcW w:w="2109" w:type="dxa"/>
            <w:vMerge/>
            <w:shd w:val="clear" w:color="auto" w:fill="auto"/>
          </w:tcPr>
          <w:p w14:paraId="41392D5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98C6D91"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Функциональная система органов. Ткани растений. Ткани животных и человека. Органы растений. Органы и системы органов животных и человека. Значение опоры, движения, питания, дыхания, транспорта веществ, выделения, защиты. Значение проявления раздражимости и регуляции</w:t>
            </w:r>
          </w:p>
        </w:tc>
        <w:tc>
          <w:tcPr>
            <w:tcW w:w="992" w:type="dxa"/>
            <w:vMerge/>
            <w:shd w:val="clear" w:color="auto" w:fill="auto"/>
          </w:tcPr>
          <w:p w14:paraId="2B543828" w14:textId="53292532"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8FB204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18F2590" w14:textId="77777777" w:rsidTr="00AF3401">
        <w:trPr>
          <w:trHeight w:val="20"/>
        </w:trPr>
        <w:tc>
          <w:tcPr>
            <w:tcW w:w="2109" w:type="dxa"/>
            <w:vMerge/>
            <w:shd w:val="clear" w:color="auto" w:fill="auto"/>
          </w:tcPr>
          <w:p w14:paraId="0452808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C1A6A5A" w14:textId="408C8CE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4C6EE35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513BEE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35456CC9" w14:textId="77777777" w:rsidTr="00AF3401">
        <w:trPr>
          <w:trHeight w:val="20"/>
        </w:trPr>
        <w:tc>
          <w:tcPr>
            <w:tcW w:w="2109" w:type="dxa"/>
            <w:vMerge/>
            <w:shd w:val="clear" w:color="auto" w:fill="auto"/>
          </w:tcPr>
          <w:p w14:paraId="43CC4ABE"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0F5C46E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Для профессий/специальностей, связанных с объектом изучения “Растения” теоретический материал темы “Строение организма” изучается углубленно на примере организма растений. Ткани, органы и системы органов человека и животных рассматриваются обзорно</w:t>
            </w:r>
          </w:p>
        </w:tc>
        <w:tc>
          <w:tcPr>
            <w:tcW w:w="992" w:type="dxa"/>
            <w:vMerge/>
            <w:shd w:val="clear" w:color="auto" w:fill="auto"/>
          </w:tcPr>
          <w:p w14:paraId="621994CA"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A6DE70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452ABF6F" w14:textId="77777777" w:rsidTr="008B5CF2">
        <w:trPr>
          <w:trHeight w:val="240"/>
        </w:trPr>
        <w:tc>
          <w:tcPr>
            <w:tcW w:w="2109" w:type="dxa"/>
            <w:vMerge w:val="restart"/>
            <w:shd w:val="clear" w:color="auto" w:fill="auto"/>
          </w:tcPr>
          <w:p w14:paraId="3F1BE0F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2.2</w:t>
            </w:r>
            <w:r w:rsidRPr="00F00A85">
              <w:rPr>
                <w:rFonts w:ascii="Times New Roman" w:eastAsia="Times New Roman" w:hAnsi="Times New Roman" w:cs="Times New Roman"/>
                <w:sz w:val="24"/>
                <w:szCs w:val="24"/>
              </w:rPr>
              <w:t>.</w:t>
            </w:r>
          </w:p>
          <w:p w14:paraId="2B9336A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Формы размножения организмов</w:t>
            </w:r>
          </w:p>
        </w:tc>
        <w:tc>
          <w:tcPr>
            <w:tcW w:w="10680" w:type="dxa"/>
            <w:shd w:val="clear" w:color="auto" w:fill="auto"/>
          </w:tcPr>
          <w:p w14:paraId="49A3ADD5" w14:textId="39A0DE0D"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Содержание</w:t>
            </w:r>
          </w:p>
        </w:tc>
        <w:tc>
          <w:tcPr>
            <w:tcW w:w="992" w:type="dxa"/>
            <w:shd w:val="clear" w:color="auto" w:fill="auto"/>
          </w:tcPr>
          <w:p w14:paraId="27509B13" w14:textId="77169DC2"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4723F39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2D740D29" w14:textId="77777777" w:rsidR="008B5CF2"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5A59E172" w14:textId="277E3D74" w:rsidR="00F86C79" w:rsidRPr="00F00A85"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1A6F13" w:rsidRPr="00F00A85" w14:paraId="37CE113B" w14:textId="77777777" w:rsidTr="008B5CF2">
        <w:trPr>
          <w:trHeight w:val="240"/>
        </w:trPr>
        <w:tc>
          <w:tcPr>
            <w:tcW w:w="2109" w:type="dxa"/>
            <w:vMerge/>
            <w:shd w:val="clear" w:color="auto" w:fill="auto"/>
          </w:tcPr>
          <w:p w14:paraId="13FEEA2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56AACEB" w14:textId="1A56246F"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87894C7" w14:textId="1803056D"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24F0753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2D96A612" w14:textId="77777777" w:rsidTr="008B5CF2">
        <w:trPr>
          <w:trHeight w:val="240"/>
        </w:trPr>
        <w:tc>
          <w:tcPr>
            <w:tcW w:w="2109" w:type="dxa"/>
            <w:vMerge/>
            <w:shd w:val="clear" w:color="auto" w:fill="auto"/>
          </w:tcPr>
          <w:p w14:paraId="7777D22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AC54A0D"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w:t>
            </w:r>
          </w:p>
        </w:tc>
        <w:tc>
          <w:tcPr>
            <w:tcW w:w="992" w:type="dxa"/>
            <w:vMerge w:val="restart"/>
            <w:shd w:val="clear" w:color="auto" w:fill="auto"/>
            <w:vAlign w:val="center"/>
          </w:tcPr>
          <w:p w14:paraId="0DB6BD8D" w14:textId="152C9ED6" w:rsidR="0085032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3692821F"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093A9BF" w14:textId="77777777" w:rsidTr="008B5CF2">
        <w:trPr>
          <w:trHeight w:val="240"/>
        </w:trPr>
        <w:tc>
          <w:tcPr>
            <w:tcW w:w="2109" w:type="dxa"/>
            <w:vMerge/>
            <w:shd w:val="clear" w:color="auto" w:fill="auto"/>
          </w:tcPr>
          <w:p w14:paraId="2A716DC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C8DCEC6" w14:textId="3CF0332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47426D7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A6DC7B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020CD7DA" w14:textId="77777777" w:rsidTr="008B5CF2">
        <w:trPr>
          <w:trHeight w:val="240"/>
        </w:trPr>
        <w:tc>
          <w:tcPr>
            <w:tcW w:w="2109" w:type="dxa"/>
            <w:vMerge/>
            <w:shd w:val="clear" w:color="auto" w:fill="auto"/>
          </w:tcPr>
          <w:p w14:paraId="59DE746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62539F6"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Для профессий/специальностей, связанных с объектом изучения “Растения” теоретический материал темы “Формы размножения организмов” изучается углубленно на примере организма растений. Размножение человека и животных рассматриваются обзорно</w:t>
            </w:r>
          </w:p>
        </w:tc>
        <w:tc>
          <w:tcPr>
            <w:tcW w:w="992" w:type="dxa"/>
            <w:vMerge/>
            <w:shd w:val="clear" w:color="auto" w:fill="auto"/>
          </w:tcPr>
          <w:p w14:paraId="1D2D6D55"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2C81CF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7D5B462E" w14:textId="77777777" w:rsidTr="008B5CF2">
        <w:trPr>
          <w:trHeight w:val="20"/>
        </w:trPr>
        <w:tc>
          <w:tcPr>
            <w:tcW w:w="2109" w:type="dxa"/>
            <w:vMerge w:val="restart"/>
            <w:shd w:val="clear" w:color="auto" w:fill="auto"/>
          </w:tcPr>
          <w:p w14:paraId="09DB7C8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2.3</w:t>
            </w:r>
            <w:r w:rsidRPr="00F00A85">
              <w:rPr>
                <w:rFonts w:ascii="Times New Roman" w:eastAsia="Times New Roman" w:hAnsi="Times New Roman" w:cs="Times New Roman"/>
                <w:sz w:val="24"/>
                <w:szCs w:val="24"/>
              </w:rPr>
              <w:t>.</w:t>
            </w:r>
          </w:p>
          <w:p w14:paraId="44440CE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Онтогенез животных и человека</w:t>
            </w:r>
          </w:p>
        </w:tc>
        <w:tc>
          <w:tcPr>
            <w:tcW w:w="10680" w:type="dxa"/>
            <w:shd w:val="clear" w:color="auto" w:fill="auto"/>
          </w:tcPr>
          <w:p w14:paraId="01B08C1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6CFACD01" w14:textId="7F6A8315"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C97953A" w14:textId="2ABEAC0D"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0E44B833" w14:textId="6FDB4B42"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r>
      <w:tr w:rsidR="001A6F13" w:rsidRPr="00F00A85" w14:paraId="0091DE76" w14:textId="77777777" w:rsidTr="00AF3401">
        <w:trPr>
          <w:trHeight w:val="20"/>
        </w:trPr>
        <w:tc>
          <w:tcPr>
            <w:tcW w:w="2109" w:type="dxa"/>
            <w:vMerge/>
            <w:shd w:val="clear" w:color="auto" w:fill="auto"/>
          </w:tcPr>
          <w:p w14:paraId="31A041C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C076A7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38B6F61" w14:textId="75D3B948"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473CBFA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147D83EE" w14:textId="77777777" w:rsidTr="00AF3401">
        <w:trPr>
          <w:trHeight w:val="20"/>
        </w:trPr>
        <w:tc>
          <w:tcPr>
            <w:tcW w:w="2109" w:type="dxa"/>
            <w:vMerge/>
            <w:shd w:val="clear" w:color="auto" w:fill="auto"/>
          </w:tcPr>
          <w:p w14:paraId="77101873"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F86EDD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tc>
        <w:tc>
          <w:tcPr>
            <w:tcW w:w="992" w:type="dxa"/>
            <w:shd w:val="clear" w:color="auto" w:fill="auto"/>
          </w:tcPr>
          <w:p w14:paraId="365F0C13" w14:textId="170D5668"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75F0CD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2265EC4F" w14:textId="77777777" w:rsidTr="00AF3401">
        <w:trPr>
          <w:trHeight w:val="20"/>
        </w:trPr>
        <w:tc>
          <w:tcPr>
            <w:tcW w:w="2109" w:type="dxa"/>
            <w:vMerge/>
            <w:shd w:val="clear" w:color="auto" w:fill="auto"/>
          </w:tcPr>
          <w:p w14:paraId="2E3B0ED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AB6001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w:t>
            </w:r>
            <w:r w:rsidRPr="00F00A85">
              <w:rPr>
                <w:rFonts w:ascii="Times New Roman" w:eastAsia="Times New Roman" w:hAnsi="Times New Roman" w:cs="Times New Roman"/>
                <w:sz w:val="24"/>
                <w:szCs w:val="24"/>
              </w:rPr>
              <w:lastRenderedPageBreak/>
              <w:t>Геронтология</w:t>
            </w:r>
          </w:p>
        </w:tc>
        <w:tc>
          <w:tcPr>
            <w:tcW w:w="992" w:type="dxa"/>
            <w:shd w:val="clear" w:color="auto" w:fill="auto"/>
          </w:tcPr>
          <w:p w14:paraId="232F2B7C" w14:textId="0551302B"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3A3EA7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1FC4B12F" w14:textId="77777777" w:rsidTr="008B5CF2">
        <w:trPr>
          <w:trHeight w:val="20"/>
        </w:trPr>
        <w:tc>
          <w:tcPr>
            <w:tcW w:w="2109" w:type="dxa"/>
            <w:vMerge w:val="restart"/>
            <w:shd w:val="clear" w:color="auto" w:fill="auto"/>
          </w:tcPr>
          <w:p w14:paraId="3B2764D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Тема 2.4. Онтогенез растений</w:t>
            </w:r>
          </w:p>
        </w:tc>
        <w:tc>
          <w:tcPr>
            <w:tcW w:w="10680" w:type="dxa"/>
            <w:shd w:val="clear" w:color="auto" w:fill="auto"/>
          </w:tcPr>
          <w:p w14:paraId="7153A91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18C0C7D" w14:textId="7D875D56"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4C7E58F" w14:textId="4AE3095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63BE8A18" w14:textId="02E9BA2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r>
      <w:tr w:rsidR="001A6F13" w:rsidRPr="00F00A85" w14:paraId="743C57A6" w14:textId="77777777" w:rsidTr="008B5CF2">
        <w:trPr>
          <w:trHeight w:val="20"/>
        </w:trPr>
        <w:tc>
          <w:tcPr>
            <w:tcW w:w="2109" w:type="dxa"/>
            <w:vMerge/>
            <w:shd w:val="clear" w:color="auto" w:fill="auto"/>
          </w:tcPr>
          <w:p w14:paraId="57CE1238"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79DC663"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1AD087DA" w14:textId="5CC6C79A"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4CF87F6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D1B1709" w14:textId="77777777" w:rsidTr="008B5CF2">
        <w:trPr>
          <w:trHeight w:val="20"/>
        </w:trPr>
        <w:tc>
          <w:tcPr>
            <w:tcW w:w="2109" w:type="dxa"/>
            <w:vMerge/>
            <w:shd w:val="clear" w:color="auto" w:fill="auto"/>
          </w:tcPr>
          <w:p w14:paraId="49FB753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ECC86D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Гаметофит и спорофит. Размножение и развитие водорослей. Размножение и развитие споровых растений. Размножение и развитие семенных растений. Рост. Периоды онтогенеза растений</w:t>
            </w:r>
          </w:p>
        </w:tc>
        <w:tc>
          <w:tcPr>
            <w:tcW w:w="992" w:type="dxa"/>
            <w:shd w:val="clear" w:color="auto" w:fill="auto"/>
          </w:tcPr>
          <w:p w14:paraId="175DA10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DF64DF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58DEF14B" w14:textId="77777777" w:rsidTr="008B5CF2">
        <w:trPr>
          <w:trHeight w:val="20"/>
        </w:trPr>
        <w:tc>
          <w:tcPr>
            <w:tcW w:w="2109" w:type="dxa"/>
            <w:vMerge w:val="restart"/>
            <w:shd w:val="clear" w:color="auto" w:fill="auto"/>
          </w:tcPr>
          <w:p w14:paraId="434FA79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 xml:space="preserve">Тема 2.5. Основные понятия генетики  </w:t>
            </w:r>
          </w:p>
        </w:tc>
        <w:tc>
          <w:tcPr>
            <w:tcW w:w="10680" w:type="dxa"/>
            <w:shd w:val="clear" w:color="auto" w:fill="auto"/>
          </w:tcPr>
          <w:p w14:paraId="61DCEDF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3A14F8D" w14:textId="1625E10A"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0E75D0FB" w14:textId="5B972D7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r>
      <w:tr w:rsidR="001A6F13" w:rsidRPr="00F00A85" w14:paraId="23807C96" w14:textId="77777777" w:rsidTr="008B5CF2">
        <w:trPr>
          <w:trHeight w:val="20"/>
        </w:trPr>
        <w:tc>
          <w:tcPr>
            <w:tcW w:w="2109" w:type="dxa"/>
            <w:vMerge/>
            <w:shd w:val="clear" w:color="auto" w:fill="auto"/>
          </w:tcPr>
          <w:p w14:paraId="7BDBA85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4D68A4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58433FE" w14:textId="67594390"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5BCB5B75"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5C42772E" w14:textId="77777777" w:rsidTr="008B5CF2">
        <w:trPr>
          <w:trHeight w:val="20"/>
        </w:trPr>
        <w:tc>
          <w:tcPr>
            <w:tcW w:w="2109" w:type="dxa"/>
            <w:vMerge/>
            <w:shd w:val="clear" w:color="auto" w:fill="auto"/>
          </w:tcPr>
          <w:p w14:paraId="13383B3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F458E9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Генетика как наука о наследственности и изменчивости организмов. Основные генетические понятия и символы. Ген. Генотип. Фенотип. Аллельные гены. Альтернативные признаки. Доминантный и рецессивный признаки. Гомозигота и гетерозигота. Чистая линия. Гибриды. Основные методы генетики: гибридологический, цитологические, молекулярно-генетические</w:t>
            </w:r>
          </w:p>
        </w:tc>
        <w:tc>
          <w:tcPr>
            <w:tcW w:w="992" w:type="dxa"/>
            <w:shd w:val="clear" w:color="auto" w:fill="auto"/>
          </w:tcPr>
          <w:p w14:paraId="5A7B30B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309710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9298E2E" w14:textId="77777777" w:rsidTr="008B5CF2">
        <w:trPr>
          <w:trHeight w:val="20"/>
        </w:trPr>
        <w:tc>
          <w:tcPr>
            <w:tcW w:w="2109" w:type="dxa"/>
            <w:vMerge w:val="restart"/>
            <w:shd w:val="clear" w:color="auto" w:fill="auto"/>
          </w:tcPr>
          <w:p w14:paraId="2C3B947F" w14:textId="60CC9B5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2.6. Закономерности наследования</w:t>
            </w:r>
          </w:p>
        </w:tc>
        <w:tc>
          <w:tcPr>
            <w:tcW w:w="10680" w:type="dxa"/>
            <w:shd w:val="clear" w:color="auto" w:fill="auto"/>
          </w:tcPr>
          <w:p w14:paraId="04BCA12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38041C5" w14:textId="39CFE7C9"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7A67F728" w14:textId="51B7995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79320E0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7B95E0A6" w14:textId="77777777" w:rsidR="008B5CF2"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0181BC83" w14:textId="366147E3" w:rsidR="00F86C79" w:rsidRPr="00F00A85"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1A6F13" w:rsidRPr="00F00A85" w14:paraId="263B7420" w14:textId="77777777" w:rsidTr="00AF3401">
        <w:trPr>
          <w:trHeight w:val="20"/>
        </w:trPr>
        <w:tc>
          <w:tcPr>
            <w:tcW w:w="2109" w:type="dxa"/>
            <w:vMerge/>
            <w:shd w:val="clear" w:color="auto" w:fill="auto"/>
          </w:tcPr>
          <w:p w14:paraId="7A407B7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6CC5F3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396E8233" w14:textId="6D0F356F"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5F85AC9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5ACA912D" w14:textId="77777777" w:rsidTr="00AF3401">
        <w:trPr>
          <w:trHeight w:val="20"/>
        </w:trPr>
        <w:tc>
          <w:tcPr>
            <w:tcW w:w="2109" w:type="dxa"/>
            <w:vMerge/>
            <w:shd w:val="clear" w:color="auto" w:fill="auto"/>
          </w:tcPr>
          <w:p w14:paraId="51E2C3D8"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380159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Закономерности образования гамет. Законы Г. Менделя: Моногибридное скрещивание. Правило доминирования. Закон единообразия первого поколения. Закон расщепления признаков. Цитологические основы моногибридного скрещивания. Гипотеза чистоты гамет. Анализирующее скрещивание. Дигибридное скрещивание. Закон независимого наследования признаков. Полигибридное наследование и его закономерности</w:t>
            </w:r>
          </w:p>
        </w:tc>
        <w:tc>
          <w:tcPr>
            <w:tcW w:w="992" w:type="dxa"/>
            <w:shd w:val="clear" w:color="auto" w:fill="auto"/>
          </w:tcPr>
          <w:p w14:paraId="63C9908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6B9A3B7"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10717421" w14:textId="77777777" w:rsidTr="00AF3401">
        <w:trPr>
          <w:trHeight w:val="20"/>
        </w:trPr>
        <w:tc>
          <w:tcPr>
            <w:tcW w:w="2109" w:type="dxa"/>
            <w:vMerge/>
            <w:shd w:val="clear" w:color="auto" w:fill="auto"/>
          </w:tcPr>
          <w:p w14:paraId="2830423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681948" w14:textId="3EA7B4FB"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r w:rsidR="001A6F13" w:rsidRPr="00F00A85">
              <w:rPr>
                <w:rFonts w:ascii="Times New Roman" w:eastAsia="Times New Roman" w:hAnsi="Times New Roman" w:cs="Times New Roman"/>
                <w:b/>
                <w:sz w:val="24"/>
                <w:szCs w:val="24"/>
              </w:rPr>
              <w:t>:</w:t>
            </w:r>
          </w:p>
        </w:tc>
        <w:tc>
          <w:tcPr>
            <w:tcW w:w="992" w:type="dxa"/>
            <w:shd w:val="clear" w:color="auto" w:fill="auto"/>
          </w:tcPr>
          <w:p w14:paraId="5A9EC3E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17CF8D6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850323" w:rsidRPr="00F00A85" w14:paraId="57C313FD" w14:textId="77777777" w:rsidTr="00AF3401">
        <w:trPr>
          <w:trHeight w:val="20"/>
        </w:trPr>
        <w:tc>
          <w:tcPr>
            <w:tcW w:w="2109" w:type="dxa"/>
            <w:vMerge/>
            <w:shd w:val="clear" w:color="auto" w:fill="auto"/>
          </w:tcPr>
          <w:p w14:paraId="6B80CE2F"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772C3C1"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vMerge w:val="restart"/>
            <w:shd w:val="clear" w:color="auto" w:fill="auto"/>
            <w:vAlign w:val="center"/>
          </w:tcPr>
          <w:p w14:paraId="18CCA57F" w14:textId="398772B5"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DF5BF91"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6C64A72" w14:textId="77777777" w:rsidTr="00AF3401">
        <w:trPr>
          <w:trHeight w:val="20"/>
        </w:trPr>
        <w:tc>
          <w:tcPr>
            <w:tcW w:w="2109" w:type="dxa"/>
            <w:vMerge/>
            <w:shd w:val="clear" w:color="auto" w:fill="auto"/>
          </w:tcPr>
          <w:p w14:paraId="00EF96A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273CF47" w14:textId="1AAA69A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2FE3904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8224BE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1766CA87" w14:textId="77777777" w:rsidTr="00AF3401">
        <w:trPr>
          <w:trHeight w:val="20"/>
        </w:trPr>
        <w:tc>
          <w:tcPr>
            <w:tcW w:w="2109" w:type="dxa"/>
            <w:vMerge/>
            <w:shd w:val="clear" w:color="auto" w:fill="auto"/>
          </w:tcPr>
          <w:p w14:paraId="70589224"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10EB54E9"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Для профессий/специальностей связанных с объектом изучения “Растения” необходим подбор генетических задач на определение вероятности наследственных признаков при моно-, ди-, полигибридном и анализирующем скрещивании у растений </w:t>
            </w:r>
          </w:p>
        </w:tc>
        <w:tc>
          <w:tcPr>
            <w:tcW w:w="992" w:type="dxa"/>
            <w:vMerge/>
            <w:shd w:val="clear" w:color="auto" w:fill="auto"/>
          </w:tcPr>
          <w:p w14:paraId="2F251C6D"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3DC05AC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E1C83F5" w14:textId="77777777" w:rsidTr="00AF3401">
        <w:trPr>
          <w:trHeight w:val="20"/>
        </w:trPr>
        <w:tc>
          <w:tcPr>
            <w:tcW w:w="2109" w:type="dxa"/>
            <w:vMerge w:val="restart"/>
            <w:shd w:val="clear" w:color="auto" w:fill="auto"/>
          </w:tcPr>
          <w:p w14:paraId="7CC2689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4"/>
                <w:szCs w:val="24"/>
              </w:rPr>
            </w:pPr>
            <w:r w:rsidRPr="00F00A85">
              <w:rPr>
                <w:rFonts w:ascii="Times New Roman" w:eastAsia="Times New Roman" w:hAnsi="Times New Roman" w:cs="Times New Roman"/>
                <w:b/>
                <w:sz w:val="24"/>
                <w:szCs w:val="24"/>
              </w:rPr>
              <w:t>Тема 2.7. Взаимодействие генов</w:t>
            </w:r>
          </w:p>
        </w:tc>
        <w:tc>
          <w:tcPr>
            <w:tcW w:w="10680" w:type="dxa"/>
            <w:shd w:val="clear" w:color="auto" w:fill="auto"/>
          </w:tcPr>
          <w:p w14:paraId="49343A2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3A8ED52" w14:textId="458829FE"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tcPr>
          <w:p w14:paraId="32A5513C" w14:textId="15A14AE8"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0B2A3AC0" w14:textId="67C364B2"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r>
      <w:tr w:rsidR="001A6F13" w:rsidRPr="00F00A85" w14:paraId="340067FB" w14:textId="77777777" w:rsidTr="00AF3401">
        <w:trPr>
          <w:trHeight w:val="20"/>
        </w:trPr>
        <w:tc>
          <w:tcPr>
            <w:tcW w:w="2109" w:type="dxa"/>
            <w:vMerge/>
            <w:shd w:val="clear" w:color="auto" w:fill="auto"/>
          </w:tcPr>
          <w:p w14:paraId="56FF2E49"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69F9019"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0267BFF0" w14:textId="1D1B5C6B"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613B1E25"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FC0A5D9" w14:textId="77777777" w:rsidTr="00AF3401">
        <w:trPr>
          <w:trHeight w:val="20"/>
        </w:trPr>
        <w:tc>
          <w:tcPr>
            <w:tcW w:w="2109" w:type="dxa"/>
            <w:vMerge/>
            <w:shd w:val="clear" w:color="auto" w:fill="auto"/>
          </w:tcPr>
          <w:p w14:paraId="0EA1E04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326B4D3"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Генотип как целостная система. Множественное действие генов. Плейотропия. Множественный аллелизм. Взаимодействие аллельных генов. Кодоминирование. Взаимодействие неаллельных генов. Комплементарность. Эпистаз. Полимерия</w:t>
            </w:r>
          </w:p>
        </w:tc>
        <w:tc>
          <w:tcPr>
            <w:tcW w:w="992" w:type="dxa"/>
            <w:shd w:val="clear" w:color="auto" w:fill="auto"/>
          </w:tcPr>
          <w:p w14:paraId="2EF3EE1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F022134"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42D5B32F" w14:textId="77777777" w:rsidTr="00AF3401">
        <w:trPr>
          <w:trHeight w:val="20"/>
        </w:trPr>
        <w:tc>
          <w:tcPr>
            <w:tcW w:w="2109" w:type="dxa"/>
            <w:vMerge/>
            <w:shd w:val="clear" w:color="auto" w:fill="auto"/>
          </w:tcPr>
          <w:p w14:paraId="4CA76D7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E2057C2" w14:textId="02A42DA9"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49D3974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555F448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850323" w:rsidRPr="00F00A85" w14:paraId="449726AC" w14:textId="77777777" w:rsidTr="00AF3401">
        <w:trPr>
          <w:trHeight w:val="20"/>
        </w:trPr>
        <w:tc>
          <w:tcPr>
            <w:tcW w:w="2109" w:type="dxa"/>
            <w:vMerge/>
            <w:shd w:val="clear" w:color="auto" w:fill="auto"/>
          </w:tcPr>
          <w:p w14:paraId="1B47E360"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FEA906D"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 </w:t>
            </w:r>
          </w:p>
        </w:tc>
        <w:tc>
          <w:tcPr>
            <w:tcW w:w="992" w:type="dxa"/>
            <w:vMerge w:val="restart"/>
            <w:shd w:val="clear" w:color="auto" w:fill="auto"/>
          </w:tcPr>
          <w:p w14:paraId="54B36210"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0C5F00F"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CD7A2C5" w14:textId="77777777" w:rsidTr="00AF3401">
        <w:trPr>
          <w:trHeight w:val="20"/>
        </w:trPr>
        <w:tc>
          <w:tcPr>
            <w:tcW w:w="2109" w:type="dxa"/>
            <w:vMerge/>
            <w:shd w:val="clear" w:color="auto" w:fill="auto"/>
          </w:tcPr>
          <w:p w14:paraId="0BB218C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A6CFAA2" w14:textId="78358A76"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51D7F41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4BCDF8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4F23EE71" w14:textId="77777777" w:rsidTr="00AF3401">
        <w:trPr>
          <w:trHeight w:val="20"/>
        </w:trPr>
        <w:tc>
          <w:tcPr>
            <w:tcW w:w="2109" w:type="dxa"/>
            <w:vMerge/>
            <w:shd w:val="clear" w:color="auto" w:fill="auto"/>
          </w:tcPr>
          <w:p w14:paraId="1A8BAA76"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7B1740E3" w14:textId="1AEF864B"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*Для профессий/специальностей связанных с объектом изучения “Растения” необходим подбор генетических задач на определение вероятности возникновения наследственных признаков при различных типах взаимодействия генов у растений </w:t>
            </w:r>
          </w:p>
        </w:tc>
        <w:tc>
          <w:tcPr>
            <w:tcW w:w="992" w:type="dxa"/>
            <w:vMerge/>
            <w:shd w:val="clear" w:color="auto" w:fill="auto"/>
          </w:tcPr>
          <w:p w14:paraId="4621445E"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548A664"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228F289E" w14:textId="77777777" w:rsidTr="008B5CF2">
        <w:trPr>
          <w:trHeight w:val="20"/>
        </w:trPr>
        <w:tc>
          <w:tcPr>
            <w:tcW w:w="2109" w:type="dxa"/>
            <w:vMerge w:val="restart"/>
            <w:shd w:val="clear" w:color="auto" w:fill="auto"/>
          </w:tcPr>
          <w:p w14:paraId="5E35A9C6" w14:textId="4AB0062B"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2.8. Сцепленное наследование признаков</w:t>
            </w:r>
          </w:p>
        </w:tc>
        <w:tc>
          <w:tcPr>
            <w:tcW w:w="10680" w:type="dxa"/>
            <w:shd w:val="clear" w:color="auto" w:fill="auto"/>
          </w:tcPr>
          <w:p w14:paraId="4BBEEB38"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6529876" w14:textId="661437D2"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59AFCDE4" w14:textId="4B62E5D8"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1301911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453E6C59" w14:textId="77777777" w:rsidR="008B5CF2"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487A9ABD" w14:textId="2745448A" w:rsidR="00F86C79" w:rsidRPr="00F00A85"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1A6F13" w:rsidRPr="00F00A85" w14:paraId="5F2E79DF" w14:textId="77777777" w:rsidTr="00AF3401">
        <w:trPr>
          <w:trHeight w:val="20"/>
        </w:trPr>
        <w:tc>
          <w:tcPr>
            <w:tcW w:w="2109" w:type="dxa"/>
            <w:vMerge/>
            <w:shd w:val="clear" w:color="auto" w:fill="auto"/>
          </w:tcPr>
          <w:p w14:paraId="6915F4B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A59D69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338B1F7A" w14:textId="781D887F"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B43480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31FF1489" w14:textId="77777777" w:rsidTr="00AF3401">
        <w:trPr>
          <w:trHeight w:val="20"/>
        </w:trPr>
        <w:tc>
          <w:tcPr>
            <w:tcW w:w="2109" w:type="dxa"/>
            <w:vMerge/>
            <w:shd w:val="clear" w:color="auto" w:fill="auto"/>
          </w:tcPr>
          <w:p w14:paraId="150657A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2BC8351" w14:textId="77777777" w:rsidR="001A6F13"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Законы Т. Моргана. Сцепленное наследование генов, нарушение сцепления. Хромосомная теория наследственности. Генетическое картирование хромосом. Использование кроссинговера для составления генетических карт хромосом</w:t>
            </w:r>
          </w:p>
          <w:p w14:paraId="2F5E3E66" w14:textId="795FFEBD"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shd w:val="clear" w:color="auto" w:fill="auto"/>
          </w:tcPr>
          <w:p w14:paraId="4D8C8B85"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3D15D9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4E17E955" w14:textId="77777777" w:rsidTr="00AF3401">
        <w:trPr>
          <w:trHeight w:val="20"/>
        </w:trPr>
        <w:tc>
          <w:tcPr>
            <w:tcW w:w="2109" w:type="dxa"/>
            <w:vMerge/>
            <w:shd w:val="clear" w:color="auto" w:fill="auto"/>
          </w:tcPr>
          <w:p w14:paraId="21C3A097"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8F48C02" w14:textId="6A7A728F"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w:t>
            </w:r>
            <w:r w:rsidR="00850323" w:rsidRPr="00F00A85">
              <w:rPr>
                <w:rFonts w:ascii="Times New Roman" w:eastAsia="Times New Roman" w:hAnsi="Times New Roman" w:cs="Times New Roman"/>
                <w:b/>
                <w:sz w:val="24"/>
                <w:szCs w:val="24"/>
              </w:rPr>
              <w:t>рофессионально-ориентированное содержание практического занятия:</w:t>
            </w:r>
          </w:p>
        </w:tc>
        <w:tc>
          <w:tcPr>
            <w:tcW w:w="992" w:type="dxa"/>
            <w:shd w:val="clear" w:color="auto" w:fill="auto"/>
          </w:tcPr>
          <w:p w14:paraId="08AC09B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AFC5A1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850323" w:rsidRPr="00F00A85" w14:paraId="01284E00" w14:textId="77777777" w:rsidTr="00AF3401">
        <w:trPr>
          <w:trHeight w:val="20"/>
        </w:trPr>
        <w:tc>
          <w:tcPr>
            <w:tcW w:w="2109" w:type="dxa"/>
            <w:vMerge/>
            <w:shd w:val="clear" w:color="auto" w:fill="auto"/>
          </w:tcPr>
          <w:p w14:paraId="065F53B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21AAA2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vMerge w:val="restart"/>
            <w:shd w:val="clear" w:color="auto" w:fill="auto"/>
          </w:tcPr>
          <w:p w14:paraId="23FDA55B"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4BD6714"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844C111" w14:textId="77777777" w:rsidTr="00AF3401">
        <w:trPr>
          <w:trHeight w:val="20"/>
        </w:trPr>
        <w:tc>
          <w:tcPr>
            <w:tcW w:w="2109" w:type="dxa"/>
            <w:vMerge/>
            <w:shd w:val="clear" w:color="auto" w:fill="auto"/>
          </w:tcPr>
          <w:p w14:paraId="78642B9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5E881D1" w14:textId="4570C9C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33C8F97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017B34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E85A174" w14:textId="77777777" w:rsidTr="00AF3401">
        <w:trPr>
          <w:trHeight w:val="20"/>
        </w:trPr>
        <w:tc>
          <w:tcPr>
            <w:tcW w:w="2109" w:type="dxa"/>
            <w:vMerge/>
            <w:shd w:val="clear" w:color="auto" w:fill="auto"/>
          </w:tcPr>
          <w:p w14:paraId="58A43DE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320556E8" w14:textId="77777777" w:rsidR="00404E0E"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Для профессий/специальностей связанных с объектом изучения “Растения” необходим подбор генетических задач на определение вероятности возникновения наследственных признаков при сцепленном наследовании у растений </w:t>
            </w:r>
          </w:p>
          <w:p w14:paraId="2FE76C4F" w14:textId="4452A80A"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vMerge/>
            <w:shd w:val="clear" w:color="auto" w:fill="auto"/>
          </w:tcPr>
          <w:p w14:paraId="5C32DEA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69573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86DFD44" w14:textId="77777777" w:rsidTr="008B5CF2">
        <w:trPr>
          <w:trHeight w:val="20"/>
        </w:trPr>
        <w:tc>
          <w:tcPr>
            <w:tcW w:w="2109" w:type="dxa"/>
            <w:vMerge w:val="restart"/>
            <w:shd w:val="clear" w:color="auto" w:fill="auto"/>
          </w:tcPr>
          <w:p w14:paraId="09460FF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2.9. Генетика пола</w:t>
            </w:r>
          </w:p>
        </w:tc>
        <w:tc>
          <w:tcPr>
            <w:tcW w:w="10680" w:type="dxa"/>
            <w:shd w:val="clear" w:color="auto" w:fill="auto"/>
          </w:tcPr>
          <w:p w14:paraId="5FDF5EA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173F2A67" w14:textId="7EFA1BC4"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D4A5CF3" w14:textId="41027C8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58DCC492" w14:textId="177154B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r>
      <w:tr w:rsidR="00404E0E" w:rsidRPr="00F00A85" w14:paraId="512F856B" w14:textId="77777777" w:rsidTr="008B5CF2">
        <w:trPr>
          <w:trHeight w:val="20"/>
        </w:trPr>
        <w:tc>
          <w:tcPr>
            <w:tcW w:w="2109" w:type="dxa"/>
            <w:vMerge/>
            <w:shd w:val="clear" w:color="auto" w:fill="auto"/>
          </w:tcPr>
          <w:p w14:paraId="1E99E69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12FA38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6BA1D4EC" w14:textId="38AC360F"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3A72623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6FADC36" w14:textId="77777777" w:rsidTr="008B5CF2">
        <w:trPr>
          <w:trHeight w:val="20"/>
        </w:trPr>
        <w:tc>
          <w:tcPr>
            <w:tcW w:w="2109" w:type="dxa"/>
            <w:vMerge/>
            <w:shd w:val="clear" w:color="auto" w:fill="auto"/>
          </w:tcPr>
          <w:p w14:paraId="271E29B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6B986C9" w14:textId="77777777" w:rsidR="00404E0E"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14:paraId="4B344FFD" w14:textId="23E30167"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shd w:val="clear" w:color="auto" w:fill="auto"/>
          </w:tcPr>
          <w:p w14:paraId="30ED815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2286C33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B0CE1AA" w14:textId="77777777" w:rsidTr="00F86C79">
        <w:trPr>
          <w:trHeight w:val="20"/>
        </w:trPr>
        <w:tc>
          <w:tcPr>
            <w:tcW w:w="2109" w:type="dxa"/>
            <w:vMerge w:val="restart"/>
            <w:shd w:val="clear" w:color="auto" w:fill="auto"/>
          </w:tcPr>
          <w:p w14:paraId="422514F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2.10. Генетика человека</w:t>
            </w:r>
          </w:p>
        </w:tc>
        <w:tc>
          <w:tcPr>
            <w:tcW w:w="10680" w:type="dxa"/>
            <w:tcBorders>
              <w:top w:val="nil"/>
            </w:tcBorders>
            <w:shd w:val="clear" w:color="auto" w:fill="auto"/>
          </w:tcPr>
          <w:p w14:paraId="23A3468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tcBorders>
              <w:top w:val="nil"/>
            </w:tcBorders>
            <w:shd w:val="clear" w:color="auto" w:fill="auto"/>
          </w:tcPr>
          <w:p w14:paraId="49D5F60C" w14:textId="1F4D4AA9"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304D0300" w14:textId="71CABC8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1578EC45" w14:textId="09AE6F2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r>
      <w:tr w:rsidR="00404E0E" w:rsidRPr="00F00A85" w14:paraId="281273E6" w14:textId="77777777" w:rsidTr="008B5CF2">
        <w:trPr>
          <w:trHeight w:val="20"/>
        </w:trPr>
        <w:tc>
          <w:tcPr>
            <w:tcW w:w="2109" w:type="dxa"/>
            <w:vMerge/>
            <w:shd w:val="clear" w:color="auto" w:fill="auto"/>
          </w:tcPr>
          <w:p w14:paraId="183A255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9B7CB6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6B041DB7" w14:textId="41F1C771"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17F4DE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BE0C9FA" w14:textId="77777777" w:rsidTr="008B5CF2">
        <w:trPr>
          <w:trHeight w:val="20"/>
        </w:trPr>
        <w:tc>
          <w:tcPr>
            <w:tcW w:w="2109" w:type="dxa"/>
            <w:vMerge/>
            <w:shd w:val="clear" w:color="auto" w:fill="auto"/>
          </w:tcPr>
          <w:p w14:paraId="66F4F39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324B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Кариотип человека. Методы изучения генетики человека: генеалогический, близнецовый, </w:t>
            </w:r>
            <w:r w:rsidRPr="00F00A85">
              <w:rPr>
                <w:rFonts w:ascii="Times New Roman" w:eastAsia="Times New Roman" w:hAnsi="Times New Roman" w:cs="Times New Roman"/>
                <w:sz w:val="24"/>
                <w:szCs w:val="24"/>
              </w:rPr>
              <w:lastRenderedPageBreak/>
              <w:t>цитогенетический, биохимический, популяционно-статистический.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shd w:val="clear" w:color="auto" w:fill="auto"/>
          </w:tcPr>
          <w:p w14:paraId="4A952C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7E6CA0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011B20" w:rsidRPr="00F00A85" w14:paraId="1714EF61" w14:textId="77777777" w:rsidTr="008644FA">
        <w:trPr>
          <w:trHeight w:val="20"/>
        </w:trPr>
        <w:tc>
          <w:tcPr>
            <w:tcW w:w="12789" w:type="dxa"/>
            <w:gridSpan w:val="2"/>
            <w:shd w:val="clear" w:color="auto" w:fill="auto"/>
          </w:tcPr>
          <w:p w14:paraId="0EEBEFB4" w14:textId="6B13BF1E"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Контрольная работа за 1 семестр</w:t>
            </w:r>
          </w:p>
        </w:tc>
        <w:tc>
          <w:tcPr>
            <w:tcW w:w="992" w:type="dxa"/>
            <w:shd w:val="clear" w:color="auto" w:fill="auto"/>
          </w:tcPr>
          <w:p w14:paraId="0C579659" w14:textId="031DC8D1" w:rsidR="00011B20" w:rsidRPr="00011B20"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011B20">
              <w:rPr>
                <w:rFonts w:ascii="Times New Roman" w:eastAsia="Times New Roman" w:hAnsi="Times New Roman" w:cs="Times New Roman"/>
                <w:b/>
                <w:sz w:val="24"/>
                <w:szCs w:val="24"/>
              </w:rPr>
              <w:t>2</w:t>
            </w:r>
          </w:p>
        </w:tc>
        <w:tc>
          <w:tcPr>
            <w:tcW w:w="1843" w:type="dxa"/>
            <w:shd w:val="clear" w:color="auto" w:fill="auto"/>
            <w:vAlign w:val="center"/>
          </w:tcPr>
          <w:p w14:paraId="172F9286" w14:textId="77777777"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09005A4" w14:textId="77777777" w:rsidTr="008B5CF2">
        <w:trPr>
          <w:trHeight w:val="20"/>
        </w:trPr>
        <w:tc>
          <w:tcPr>
            <w:tcW w:w="2109" w:type="dxa"/>
            <w:vMerge w:val="restart"/>
            <w:shd w:val="clear" w:color="auto" w:fill="auto"/>
          </w:tcPr>
          <w:p w14:paraId="4DFE7E3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2.11. Закономерности изменчивости</w:t>
            </w:r>
          </w:p>
        </w:tc>
        <w:tc>
          <w:tcPr>
            <w:tcW w:w="10680" w:type="dxa"/>
            <w:shd w:val="clear" w:color="auto" w:fill="auto"/>
          </w:tcPr>
          <w:p w14:paraId="373C87F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2838672C" w14:textId="4C94AACF"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16DABA0F" w14:textId="03EB710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60209854" w14:textId="7A5CF4E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5D80C846" w14:textId="5B2C6BC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r>
      <w:tr w:rsidR="00404E0E" w:rsidRPr="00F00A85" w14:paraId="21FC2AEF" w14:textId="77777777" w:rsidTr="00AF3401">
        <w:trPr>
          <w:trHeight w:val="20"/>
        </w:trPr>
        <w:tc>
          <w:tcPr>
            <w:tcW w:w="2109" w:type="dxa"/>
            <w:vMerge/>
            <w:shd w:val="clear" w:color="auto" w:fill="auto"/>
          </w:tcPr>
          <w:p w14:paraId="203520B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13613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02A0C130" w14:textId="34EA39EF"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6C1FFB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5798636" w14:textId="77777777" w:rsidTr="00AF3401">
        <w:trPr>
          <w:trHeight w:val="20"/>
        </w:trPr>
        <w:tc>
          <w:tcPr>
            <w:tcW w:w="2109" w:type="dxa"/>
            <w:vMerge/>
            <w:shd w:val="clear" w:color="auto" w:fill="auto"/>
          </w:tcPr>
          <w:p w14:paraId="6207EA1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4AD4BD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w:t>
            </w:r>
          </w:p>
          <w:p w14:paraId="6742D01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 гомологических рядов в наследственной изменчивости (Н.И. Вавилов).</w:t>
            </w:r>
          </w:p>
          <w:p w14:paraId="0935040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w:t>
            </w:r>
          </w:p>
          <w:p w14:paraId="51E850F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Наследственная, или генотипическая изменчивость. Комбинативная изменчивость.</w:t>
            </w:r>
          </w:p>
          <w:p w14:paraId="587603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Мутационная изменчивость. Виды мутаций: генные, хромосомные, геномные. Причины возникновения мутаций</w:t>
            </w:r>
          </w:p>
        </w:tc>
        <w:tc>
          <w:tcPr>
            <w:tcW w:w="992" w:type="dxa"/>
            <w:shd w:val="clear" w:color="auto" w:fill="auto"/>
          </w:tcPr>
          <w:p w14:paraId="4273BF9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D8A15F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3D7524C" w14:textId="77777777" w:rsidTr="00AF3401">
        <w:trPr>
          <w:trHeight w:val="20"/>
        </w:trPr>
        <w:tc>
          <w:tcPr>
            <w:tcW w:w="2109" w:type="dxa"/>
            <w:vMerge/>
            <w:shd w:val="clear" w:color="auto" w:fill="auto"/>
          </w:tcPr>
          <w:p w14:paraId="021EAB9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DA9C83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2573230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D1398B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404E0E" w:rsidRPr="00F00A85" w14:paraId="0C0D5106" w14:textId="77777777" w:rsidTr="00AF3401">
        <w:trPr>
          <w:trHeight w:val="20"/>
        </w:trPr>
        <w:tc>
          <w:tcPr>
            <w:tcW w:w="2109" w:type="dxa"/>
            <w:vMerge/>
            <w:shd w:val="clear" w:color="auto" w:fill="auto"/>
          </w:tcPr>
          <w:p w14:paraId="767CD39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DCE71F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shd w:val="clear" w:color="auto" w:fill="auto"/>
          </w:tcPr>
          <w:p w14:paraId="63F610F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1F62C4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798F842" w14:textId="77777777" w:rsidTr="008B5CF2">
        <w:trPr>
          <w:trHeight w:val="327"/>
        </w:trPr>
        <w:tc>
          <w:tcPr>
            <w:tcW w:w="2109" w:type="dxa"/>
            <w:vMerge w:val="restart"/>
            <w:shd w:val="clear" w:color="auto" w:fill="auto"/>
          </w:tcPr>
          <w:p w14:paraId="75EA13B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2.12. Селекция организмов</w:t>
            </w:r>
          </w:p>
        </w:tc>
        <w:tc>
          <w:tcPr>
            <w:tcW w:w="10680" w:type="dxa"/>
            <w:shd w:val="clear" w:color="auto" w:fill="auto"/>
          </w:tcPr>
          <w:p w14:paraId="3002563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4"/>
                <w:szCs w:val="24"/>
              </w:rPr>
            </w:pPr>
            <w:r w:rsidRPr="00F00A85">
              <w:rPr>
                <w:rFonts w:ascii="Times New Roman" w:eastAsia="Times New Roman" w:hAnsi="Times New Roman" w:cs="Times New Roman"/>
                <w:b/>
                <w:sz w:val="24"/>
                <w:szCs w:val="24"/>
              </w:rPr>
              <w:t>Основное содержание</w:t>
            </w:r>
            <w:r w:rsidRPr="00F00A85">
              <w:rPr>
                <w:rFonts w:ascii="Times New Roman" w:eastAsia="Times New Roman" w:hAnsi="Times New Roman" w:cs="Times New Roman"/>
                <w:b/>
                <w:color w:val="FF0000"/>
                <w:sz w:val="24"/>
                <w:szCs w:val="24"/>
              </w:rPr>
              <w:t xml:space="preserve"> </w:t>
            </w:r>
          </w:p>
        </w:tc>
        <w:tc>
          <w:tcPr>
            <w:tcW w:w="992" w:type="dxa"/>
            <w:shd w:val="clear" w:color="auto" w:fill="auto"/>
          </w:tcPr>
          <w:p w14:paraId="64B1C7C1" w14:textId="176ECABD"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349202A" w14:textId="522FA91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7763B80E" w14:textId="0977354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r>
      <w:tr w:rsidR="00404E0E" w:rsidRPr="00F00A85" w14:paraId="0E9ADCAF" w14:textId="77777777" w:rsidTr="008B5CF2">
        <w:trPr>
          <w:trHeight w:val="20"/>
        </w:trPr>
        <w:tc>
          <w:tcPr>
            <w:tcW w:w="2109" w:type="dxa"/>
            <w:vMerge/>
            <w:shd w:val="clear" w:color="auto" w:fill="auto"/>
          </w:tcPr>
          <w:p w14:paraId="5278C98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ED819C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362E4E7" w14:textId="4B552C7F"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843" w:type="dxa"/>
            <w:vMerge/>
            <w:shd w:val="clear" w:color="auto" w:fill="auto"/>
            <w:vAlign w:val="center"/>
          </w:tcPr>
          <w:p w14:paraId="43F44F8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A1395EA" w14:textId="77777777" w:rsidTr="008B5CF2">
        <w:trPr>
          <w:trHeight w:val="1172"/>
        </w:trPr>
        <w:tc>
          <w:tcPr>
            <w:tcW w:w="2109" w:type="dxa"/>
            <w:vMerge/>
            <w:shd w:val="clear" w:color="auto" w:fill="auto"/>
          </w:tcPr>
          <w:p w14:paraId="6610F0B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146778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Селекция как наука. Методы селекционной работы. Гетерозис и его причины. Искусственный отбор: массовый и индивидуальный. Этапы комбинационной селекции. Сорт, порода, штамм</w:t>
            </w:r>
          </w:p>
          <w:p w14:paraId="32EFF087" w14:textId="022BC7E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Алгоритмы решение задач на определение возможного возникновения наследственных признаков по селекции, составление генотипических схем скрещивания</w:t>
            </w:r>
          </w:p>
        </w:tc>
        <w:tc>
          <w:tcPr>
            <w:tcW w:w="992" w:type="dxa"/>
            <w:shd w:val="clear" w:color="auto" w:fill="auto"/>
            <w:vAlign w:val="center"/>
          </w:tcPr>
          <w:p w14:paraId="39EB4688" w14:textId="6B4D1482"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1FDA0E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BFFD397" w14:textId="77777777" w:rsidTr="008B5CF2">
        <w:trPr>
          <w:trHeight w:val="240"/>
        </w:trPr>
        <w:tc>
          <w:tcPr>
            <w:tcW w:w="12789" w:type="dxa"/>
            <w:gridSpan w:val="2"/>
            <w:shd w:val="clear" w:color="auto" w:fill="auto"/>
          </w:tcPr>
          <w:p w14:paraId="3C7668C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3. Теория эволюции</w:t>
            </w:r>
          </w:p>
        </w:tc>
        <w:tc>
          <w:tcPr>
            <w:tcW w:w="992" w:type="dxa"/>
            <w:shd w:val="clear" w:color="auto" w:fill="auto"/>
          </w:tcPr>
          <w:p w14:paraId="259F6D92" w14:textId="23C7C3EC" w:rsidR="00404E0E" w:rsidRPr="00F00A85" w:rsidRDefault="00620F6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3" w:type="dxa"/>
            <w:shd w:val="clear" w:color="auto" w:fill="auto"/>
            <w:vAlign w:val="center"/>
          </w:tcPr>
          <w:p w14:paraId="703B3F7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7554898" w14:textId="77777777" w:rsidTr="008B5CF2">
        <w:trPr>
          <w:trHeight w:val="20"/>
        </w:trPr>
        <w:tc>
          <w:tcPr>
            <w:tcW w:w="2109" w:type="dxa"/>
            <w:vMerge w:val="restart"/>
            <w:shd w:val="clear" w:color="auto" w:fill="auto"/>
          </w:tcPr>
          <w:p w14:paraId="1065036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3.1. История эволюционного учения</w:t>
            </w:r>
          </w:p>
        </w:tc>
        <w:tc>
          <w:tcPr>
            <w:tcW w:w="10680" w:type="dxa"/>
            <w:shd w:val="clear" w:color="auto" w:fill="auto"/>
          </w:tcPr>
          <w:p w14:paraId="0E412F9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5CB4FCD" w14:textId="5FF0B40B"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3C16229" w14:textId="3D4458D6"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7CDF8DF1" w14:textId="0210D46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r>
      <w:tr w:rsidR="00404E0E" w:rsidRPr="00F00A85" w14:paraId="05034B1B" w14:textId="77777777" w:rsidTr="008B5CF2">
        <w:trPr>
          <w:trHeight w:val="20"/>
        </w:trPr>
        <w:tc>
          <w:tcPr>
            <w:tcW w:w="2109" w:type="dxa"/>
            <w:vMerge/>
            <w:shd w:val="clear" w:color="auto" w:fill="auto"/>
          </w:tcPr>
          <w:p w14:paraId="0DCEB46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DEAB9D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0E752D4" w14:textId="1E0E5133"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056168E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5D9094C" w14:textId="77777777" w:rsidTr="008B5CF2">
        <w:trPr>
          <w:trHeight w:val="20"/>
        </w:trPr>
        <w:tc>
          <w:tcPr>
            <w:tcW w:w="2109" w:type="dxa"/>
            <w:vMerge/>
            <w:shd w:val="clear" w:color="auto" w:fill="auto"/>
          </w:tcPr>
          <w:p w14:paraId="6A64F9B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ECCB01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Первые эволюционные концепции. Градуалистическая эволюционная концепция Ж.Б. Ламарка. Движущие силы эволюции. Креационизм и трансформизм. Систематика К. Линнея и её значение для </w:t>
            </w:r>
            <w:r w:rsidRPr="00F00A85">
              <w:rPr>
                <w:rFonts w:ascii="Times New Roman" w:eastAsia="Times New Roman" w:hAnsi="Times New Roman" w:cs="Times New Roman"/>
                <w:sz w:val="24"/>
                <w:szCs w:val="24"/>
              </w:rPr>
              <w:lastRenderedPageBreak/>
              <w:t>формирования идеи эволюции</w:t>
            </w:r>
          </w:p>
          <w:p w14:paraId="4D8BDD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Предпосылки возникновения дарвинизма. Эволюция видов в природе. Борьба за существование. Естественный отбор. Дивергенция признаков и видообразование. Основные положения синтетической теории эволюции (СТЭ). Роль эволюционной теории в формировании научной картины мира</w:t>
            </w:r>
          </w:p>
        </w:tc>
        <w:tc>
          <w:tcPr>
            <w:tcW w:w="992" w:type="dxa"/>
            <w:shd w:val="clear" w:color="auto" w:fill="auto"/>
          </w:tcPr>
          <w:p w14:paraId="09CB1EA9" w14:textId="2B801A36"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843" w:type="dxa"/>
            <w:vMerge/>
            <w:shd w:val="clear" w:color="auto" w:fill="auto"/>
            <w:vAlign w:val="center"/>
          </w:tcPr>
          <w:p w14:paraId="5063F5C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08AAC7B" w14:textId="77777777" w:rsidTr="008B5CF2">
        <w:trPr>
          <w:trHeight w:val="20"/>
        </w:trPr>
        <w:tc>
          <w:tcPr>
            <w:tcW w:w="2109" w:type="dxa"/>
            <w:vMerge w:val="restart"/>
            <w:shd w:val="clear" w:color="auto" w:fill="auto"/>
          </w:tcPr>
          <w:p w14:paraId="124663F5" w14:textId="5053D7A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lastRenderedPageBreak/>
              <w:t>Тема 3.2. Микроэволюция</w:t>
            </w:r>
          </w:p>
        </w:tc>
        <w:tc>
          <w:tcPr>
            <w:tcW w:w="10680" w:type="dxa"/>
            <w:shd w:val="clear" w:color="auto" w:fill="auto"/>
          </w:tcPr>
          <w:p w14:paraId="31755C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E5A86AA" w14:textId="0404BF9E"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71ED1D51" w14:textId="5AB0170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r>
      <w:tr w:rsidR="00404E0E" w:rsidRPr="00F00A85" w14:paraId="50C6539C" w14:textId="77777777" w:rsidTr="00AF3401">
        <w:trPr>
          <w:trHeight w:val="20"/>
        </w:trPr>
        <w:tc>
          <w:tcPr>
            <w:tcW w:w="2109" w:type="dxa"/>
            <w:vMerge/>
            <w:shd w:val="clear" w:color="auto" w:fill="auto"/>
          </w:tcPr>
          <w:p w14:paraId="5307AE7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8BE005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5C212C3A" w14:textId="484F91D4"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FAAA69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82621E4" w14:textId="77777777" w:rsidTr="00AF3401">
        <w:trPr>
          <w:trHeight w:val="20"/>
        </w:trPr>
        <w:tc>
          <w:tcPr>
            <w:tcW w:w="2109" w:type="dxa"/>
            <w:vMerge/>
            <w:shd w:val="clear" w:color="auto" w:fill="auto"/>
          </w:tcPr>
          <w:p w14:paraId="638276A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F0E4BC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Микроэволюция и макроэволюция как этапы эволюционного процесса. Генетические основы эволюции. Мутации и комбинации как элементарный эволюционный материал. Популяция как элементарная единица эволюции.</w:t>
            </w:r>
          </w:p>
          <w:p w14:paraId="027E78E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Движущие силы (факторы) эволюции. Мутационный процесс и комбинативная изменчивость. Миграция. Изоляция популяций: географическая (пространственная), биологическая (репродуктивная).</w:t>
            </w:r>
          </w:p>
          <w:p w14:paraId="48F0D45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Естественный отбор – направляющий фактор эволюции. Борьба за существование как механизм действия естественного отбора в популяциях. Вид и его критерии (признаки). Видообразование как результат микроэволюции</w:t>
            </w:r>
          </w:p>
        </w:tc>
        <w:tc>
          <w:tcPr>
            <w:tcW w:w="992" w:type="dxa"/>
            <w:shd w:val="clear" w:color="auto" w:fill="auto"/>
          </w:tcPr>
          <w:p w14:paraId="5A0EDDB4" w14:textId="484FFD9E"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075C39E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0CE4760" w14:textId="77777777" w:rsidTr="008B5CF2">
        <w:trPr>
          <w:trHeight w:val="240"/>
        </w:trPr>
        <w:tc>
          <w:tcPr>
            <w:tcW w:w="2109" w:type="dxa"/>
            <w:vMerge w:val="restart"/>
            <w:shd w:val="clear" w:color="auto" w:fill="auto"/>
          </w:tcPr>
          <w:p w14:paraId="69EF12E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3.3. Макроэволюция</w:t>
            </w:r>
          </w:p>
        </w:tc>
        <w:tc>
          <w:tcPr>
            <w:tcW w:w="10680" w:type="dxa"/>
            <w:shd w:val="clear" w:color="auto" w:fill="auto"/>
          </w:tcPr>
          <w:p w14:paraId="13B4F12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1F931DDC" w14:textId="731303E1"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9ED5477" w14:textId="3071461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r>
      <w:tr w:rsidR="00404E0E" w:rsidRPr="00F00A85" w14:paraId="063F4878" w14:textId="77777777" w:rsidTr="008B5CF2">
        <w:trPr>
          <w:trHeight w:val="240"/>
        </w:trPr>
        <w:tc>
          <w:tcPr>
            <w:tcW w:w="2109" w:type="dxa"/>
            <w:vMerge/>
            <w:shd w:val="clear" w:color="auto" w:fill="auto"/>
          </w:tcPr>
          <w:p w14:paraId="1495082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467086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6FB931E6" w14:textId="4FDAB568"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2EBC3B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C8811C5" w14:textId="77777777" w:rsidTr="008B5CF2">
        <w:trPr>
          <w:trHeight w:val="240"/>
        </w:trPr>
        <w:tc>
          <w:tcPr>
            <w:tcW w:w="2109" w:type="dxa"/>
            <w:vMerge/>
            <w:shd w:val="clear" w:color="auto" w:fill="auto"/>
          </w:tcPr>
          <w:p w14:paraId="44CBCE9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9C1CDD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ароморфоз, идиоадаптация, общая дегенерация. Методы изучения макроэволюции. Закон зародышевого сходства (Закон К. Бэра). Биогенетический закон (Э. Геккель, Ф. Мюллер). Общие закономерности (правила) эволюции</w:t>
            </w:r>
          </w:p>
        </w:tc>
        <w:tc>
          <w:tcPr>
            <w:tcW w:w="992" w:type="dxa"/>
            <w:shd w:val="clear" w:color="auto" w:fill="auto"/>
          </w:tcPr>
          <w:p w14:paraId="7B01F65C" w14:textId="45DB7FB3"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1555180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CC0BC6B" w14:textId="77777777" w:rsidTr="008B5CF2">
        <w:trPr>
          <w:trHeight w:val="240"/>
        </w:trPr>
        <w:tc>
          <w:tcPr>
            <w:tcW w:w="2109" w:type="dxa"/>
            <w:vMerge w:val="restart"/>
            <w:shd w:val="clear" w:color="auto" w:fill="auto"/>
          </w:tcPr>
          <w:p w14:paraId="0B1EA01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3.4. Возникновение и развитие жизни на Земле</w:t>
            </w:r>
          </w:p>
        </w:tc>
        <w:tc>
          <w:tcPr>
            <w:tcW w:w="10680" w:type="dxa"/>
            <w:shd w:val="clear" w:color="auto" w:fill="auto"/>
          </w:tcPr>
          <w:p w14:paraId="30F1419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26E1B84" w14:textId="5CEC6657"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452272BE" w14:textId="0499935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5598AA0E" w14:textId="12B6BEB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r>
      <w:tr w:rsidR="00404E0E" w:rsidRPr="00F00A85" w14:paraId="2EA9A30F" w14:textId="77777777" w:rsidTr="008B5CF2">
        <w:trPr>
          <w:trHeight w:val="240"/>
        </w:trPr>
        <w:tc>
          <w:tcPr>
            <w:tcW w:w="2109" w:type="dxa"/>
            <w:vMerge/>
            <w:shd w:val="clear" w:color="auto" w:fill="auto"/>
          </w:tcPr>
          <w:p w14:paraId="69092CD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009F10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38704082" w14:textId="50839E29"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456780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AD04413" w14:textId="77777777" w:rsidTr="008B5CF2">
        <w:trPr>
          <w:trHeight w:val="240"/>
        </w:trPr>
        <w:tc>
          <w:tcPr>
            <w:tcW w:w="2109" w:type="dxa"/>
            <w:vMerge/>
            <w:shd w:val="clear" w:color="auto" w:fill="auto"/>
          </w:tcPr>
          <w:p w14:paraId="3CE152D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B33B42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Гипотезы и теории возникновения жизни на Земле: креационизм, самопроизвольное (спонтанное) зарождение, стационарное состояние, панспермия, биопоэз. Начало органической эволюции. Появление первых клеток. Эволюция метаболизма. Эволюция первых клеток. Прокариоты и эукариоты. Происхождение многоклеточных организмов. Возникновение основных царств эукариот. </w:t>
            </w:r>
          </w:p>
          <w:p w14:paraId="7993494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Основные черты эволюции растительного мира. Основные черты эволюции животного мира</w:t>
            </w:r>
          </w:p>
        </w:tc>
        <w:tc>
          <w:tcPr>
            <w:tcW w:w="992" w:type="dxa"/>
            <w:shd w:val="clear" w:color="auto" w:fill="auto"/>
          </w:tcPr>
          <w:p w14:paraId="226E43F1" w14:textId="22481E45"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7B313BC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71332A5" w14:textId="77777777" w:rsidTr="008B5CF2">
        <w:trPr>
          <w:trHeight w:val="240"/>
        </w:trPr>
        <w:tc>
          <w:tcPr>
            <w:tcW w:w="2109" w:type="dxa"/>
            <w:vMerge w:val="restart"/>
            <w:shd w:val="clear" w:color="auto" w:fill="auto"/>
          </w:tcPr>
          <w:p w14:paraId="7C001A5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Тема 3.5. </w:t>
            </w:r>
            <w:r w:rsidRPr="00F00A85">
              <w:rPr>
                <w:rFonts w:ascii="Times New Roman" w:eastAsia="Times New Roman" w:hAnsi="Times New Roman" w:cs="Times New Roman"/>
                <w:b/>
                <w:sz w:val="24"/>
                <w:szCs w:val="24"/>
              </w:rPr>
              <w:lastRenderedPageBreak/>
              <w:t>Происхождение человека – антропогенез</w:t>
            </w:r>
          </w:p>
        </w:tc>
        <w:tc>
          <w:tcPr>
            <w:tcW w:w="10680" w:type="dxa"/>
            <w:shd w:val="clear" w:color="auto" w:fill="auto"/>
          </w:tcPr>
          <w:p w14:paraId="2AFFB4F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2ECEC359" w14:textId="3DC11538" w:rsidR="00404E0E" w:rsidRPr="00F00A85" w:rsidRDefault="0038730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4D28EFB8" w14:textId="07C0006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36813D23" w14:textId="6BDB20B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ОК 04</w:t>
            </w:r>
          </w:p>
        </w:tc>
      </w:tr>
      <w:tr w:rsidR="00404E0E" w:rsidRPr="00F00A85" w14:paraId="3359EB16" w14:textId="77777777" w:rsidTr="00AF3401">
        <w:trPr>
          <w:trHeight w:val="240"/>
        </w:trPr>
        <w:tc>
          <w:tcPr>
            <w:tcW w:w="2109" w:type="dxa"/>
            <w:vMerge/>
            <w:shd w:val="clear" w:color="auto" w:fill="auto"/>
          </w:tcPr>
          <w:p w14:paraId="568AAFF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18E8B2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47C1B05" w14:textId="236CAA53" w:rsidR="00404E0E" w:rsidRPr="00F00A85" w:rsidRDefault="0038730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58258B3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79126E2" w14:textId="77777777" w:rsidTr="00AF3401">
        <w:trPr>
          <w:trHeight w:val="240"/>
        </w:trPr>
        <w:tc>
          <w:tcPr>
            <w:tcW w:w="2109" w:type="dxa"/>
            <w:vMerge/>
            <w:shd w:val="clear" w:color="auto" w:fill="auto"/>
          </w:tcPr>
          <w:p w14:paraId="1B9C706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B8FF45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Антропология – наука о человеке. Систематическое положение человека. Сходство человека с животными. Отличия человека от животных. Прямохождение и комплекс связанных с ним признаков. Развитие головного мозга и второй сигнальной системы. Соотношение биологических и социальных факторов в антропогенезе</w:t>
            </w:r>
          </w:p>
          <w:p w14:paraId="3C9E2CF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Основные стадии антропогенеза. Дриопитеки – предки человека и человекообразных обезьян. Протоантроп – предшественник человека. Архантроп – древнейший человек. Палеоантроп – древний человек. Неоантроп – человек современного типа. Эволюция современного человека. </w:t>
            </w:r>
          </w:p>
          <w:p w14:paraId="1B2FB46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Человеческие расы. Основные большие расы: европеоидная (евразийская), негро-австралоидная (экваториальная), монголоидная (азиатско-американская). Время и место возникновения человеческих рас. Единство человеческих рас</w:t>
            </w:r>
          </w:p>
        </w:tc>
        <w:tc>
          <w:tcPr>
            <w:tcW w:w="992" w:type="dxa"/>
            <w:shd w:val="clear" w:color="auto" w:fill="auto"/>
          </w:tcPr>
          <w:p w14:paraId="1028C7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78800B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B855E5E" w14:textId="77777777" w:rsidTr="00AF3401">
        <w:trPr>
          <w:trHeight w:val="240"/>
        </w:trPr>
        <w:tc>
          <w:tcPr>
            <w:tcW w:w="12789" w:type="dxa"/>
            <w:gridSpan w:val="2"/>
            <w:shd w:val="clear" w:color="auto" w:fill="auto"/>
          </w:tcPr>
          <w:p w14:paraId="438741B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4. Экология</w:t>
            </w:r>
          </w:p>
        </w:tc>
        <w:tc>
          <w:tcPr>
            <w:tcW w:w="992" w:type="dxa"/>
            <w:shd w:val="clear" w:color="auto" w:fill="auto"/>
          </w:tcPr>
          <w:p w14:paraId="36F1B652" w14:textId="5EE09B36" w:rsidR="00404E0E"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843" w:type="dxa"/>
            <w:shd w:val="clear" w:color="auto" w:fill="auto"/>
          </w:tcPr>
          <w:p w14:paraId="71EC264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71EF495" w14:textId="77777777" w:rsidTr="008B5CF2">
        <w:trPr>
          <w:trHeight w:val="20"/>
        </w:trPr>
        <w:tc>
          <w:tcPr>
            <w:tcW w:w="2109" w:type="dxa"/>
            <w:vMerge w:val="restart"/>
            <w:shd w:val="clear" w:color="auto" w:fill="auto"/>
          </w:tcPr>
          <w:p w14:paraId="1681F74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4.1. Экологические факторы и среды жизни</w:t>
            </w:r>
          </w:p>
        </w:tc>
        <w:tc>
          <w:tcPr>
            <w:tcW w:w="10680" w:type="dxa"/>
            <w:shd w:val="clear" w:color="auto" w:fill="auto"/>
          </w:tcPr>
          <w:p w14:paraId="12F7D19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48310259" w14:textId="591F1169"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B33DE69" w14:textId="5081FA8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2FE81FF6" w14:textId="2574A074"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tc>
      </w:tr>
      <w:tr w:rsidR="00404E0E" w:rsidRPr="00F00A85" w14:paraId="256BA42F" w14:textId="77777777" w:rsidTr="008B5CF2">
        <w:trPr>
          <w:trHeight w:val="20"/>
        </w:trPr>
        <w:tc>
          <w:tcPr>
            <w:tcW w:w="2109" w:type="dxa"/>
            <w:vMerge/>
            <w:shd w:val="clear" w:color="auto" w:fill="auto"/>
          </w:tcPr>
          <w:p w14:paraId="7999FE9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3CA1BC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1B97E760" w14:textId="07173A2C"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2D94180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9B1B8D6" w14:textId="77777777" w:rsidTr="008B5CF2">
        <w:trPr>
          <w:trHeight w:val="20"/>
        </w:trPr>
        <w:tc>
          <w:tcPr>
            <w:tcW w:w="2109" w:type="dxa"/>
            <w:vMerge/>
            <w:shd w:val="clear" w:color="auto" w:fill="auto"/>
          </w:tcPr>
          <w:p w14:paraId="2D86636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7A07FC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w:t>
            </w:r>
          </w:p>
        </w:tc>
        <w:tc>
          <w:tcPr>
            <w:tcW w:w="992" w:type="dxa"/>
            <w:shd w:val="clear" w:color="auto" w:fill="auto"/>
          </w:tcPr>
          <w:p w14:paraId="035387F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36947DF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452165A" w14:textId="77777777" w:rsidTr="008B5CF2">
        <w:trPr>
          <w:trHeight w:val="20"/>
        </w:trPr>
        <w:tc>
          <w:tcPr>
            <w:tcW w:w="2109" w:type="dxa"/>
            <w:vMerge w:val="restart"/>
            <w:shd w:val="clear" w:color="auto" w:fill="auto"/>
          </w:tcPr>
          <w:p w14:paraId="320CD27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Тема 4.2. Популяция, сообщества, экосистемы </w:t>
            </w:r>
          </w:p>
        </w:tc>
        <w:tc>
          <w:tcPr>
            <w:tcW w:w="10680" w:type="dxa"/>
            <w:shd w:val="clear" w:color="auto" w:fill="auto"/>
          </w:tcPr>
          <w:p w14:paraId="30F4033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1C2C2DD9" w14:textId="2FA33AED"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shd w:val="clear" w:color="auto" w:fill="auto"/>
            <w:vAlign w:val="center"/>
          </w:tcPr>
          <w:p w14:paraId="65E7A1A4" w14:textId="063C375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0230F92F" w14:textId="4F23DD1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2BD42311" w14:textId="2DE5CF6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tc>
      </w:tr>
      <w:tr w:rsidR="00404E0E" w:rsidRPr="00F00A85" w14:paraId="2EBCC551" w14:textId="77777777" w:rsidTr="008B5CF2">
        <w:trPr>
          <w:trHeight w:val="20"/>
        </w:trPr>
        <w:tc>
          <w:tcPr>
            <w:tcW w:w="2109" w:type="dxa"/>
            <w:vMerge/>
            <w:shd w:val="clear" w:color="auto" w:fill="auto"/>
          </w:tcPr>
          <w:p w14:paraId="5C3036A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0ACF10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5A80711" w14:textId="500B36BA"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shd w:val="clear" w:color="auto" w:fill="auto"/>
            <w:vAlign w:val="center"/>
          </w:tcPr>
          <w:p w14:paraId="5A23E95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4044895" w14:textId="77777777" w:rsidTr="008B5CF2">
        <w:trPr>
          <w:trHeight w:val="20"/>
        </w:trPr>
        <w:tc>
          <w:tcPr>
            <w:tcW w:w="2109" w:type="dxa"/>
            <w:vMerge/>
            <w:shd w:val="clear" w:color="auto" w:fill="auto"/>
          </w:tcPr>
          <w:p w14:paraId="1AEA8C2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3101BF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i/>
                <w:sz w:val="24"/>
                <w:szCs w:val="24"/>
              </w:rPr>
            </w:pPr>
            <w:r w:rsidRPr="00F00A85">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(В.Н. Сукачев).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 </w:t>
            </w:r>
          </w:p>
          <w:p w14:paraId="0C0EDF5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Антропогенные экосистемы. Агроэкосистемы. Отличия агроэкосистем от биогеоценозов. Урбоэкосистемы. Основные компоненты урбоэкосистем</w:t>
            </w:r>
          </w:p>
        </w:tc>
        <w:tc>
          <w:tcPr>
            <w:tcW w:w="992" w:type="dxa"/>
            <w:shd w:val="clear" w:color="auto" w:fill="auto"/>
          </w:tcPr>
          <w:p w14:paraId="319A5D4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9F841E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6A4748E" w14:textId="77777777" w:rsidTr="008B5CF2">
        <w:trPr>
          <w:trHeight w:val="20"/>
        </w:trPr>
        <w:tc>
          <w:tcPr>
            <w:tcW w:w="2109" w:type="dxa"/>
            <w:vMerge/>
            <w:shd w:val="clear" w:color="auto" w:fill="auto"/>
          </w:tcPr>
          <w:p w14:paraId="036128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15DEB2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4B127AD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vAlign w:val="center"/>
          </w:tcPr>
          <w:p w14:paraId="1EFFCE9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404E0E" w:rsidRPr="00F00A85" w14:paraId="2F29941D" w14:textId="77777777" w:rsidTr="008B5CF2">
        <w:trPr>
          <w:trHeight w:val="20"/>
        </w:trPr>
        <w:tc>
          <w:tcPr>
            <w:tcW w:w="2109" w:type="dxa"/>
            <w:vMerge/>
            <w:shd w:val="clear" w:color="auto" w:fill="auto"/>
          </w:tcPr>
          <w:p w14:paraId="7E184A4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4E70FD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2F586B6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trike/>
                <w:sz w:val="24"/>
                <w:szCs w:val="24"/>
              </w:rPr>
            </w:pPr>
            <w:r w:rsidRPr="00F00A85">
              <w:rPr>
                <w:rFonts w:ascii="Times New Roman" w:eastAsia="Times New Roman" w:hAnsi="Times New Roman" w:cs="Times New Roman"/>
                <w:sz w:val="24"/>
                <w:szCs w:val="24"/>
              </w:rPr>
              <w:t xml:space="preserve">Решение практико-ориентированных расчетных заданий по переносу вещества и энергии в </w:t>
            </w:r>
            <w:r w:rsidRPr="00F00A85">
              <w:rPr>
                <w:rFonts w:ascii="Times New Roman" w:eastAsia="Times New Roman" w:hAnsi="Times New Roman" w:cs="Times New Roman"/>
                <w:sz w:val="24"/>
                <w:szCs w:val="24"/>
              </w:rPr>
              <w:lastRenderedPageBreak/>
              <w:t>экосистемах с составление трофических цепей и пирамид биомассы и энергии</w:t>
            </w:r>
          </w:p>
        </w:tc>
        <w:tc>
          <w:tcPr>
            <w:tcW w:w="992" w:type="dxa"/>
            <w:shd w:val="clear" w:color="auto" w:fill="auto"/>
          </w:tcPr>
          <w:p w14:paraId="6E1DFBC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F50F0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873ABE9" w14:textId="77777777" w:rsidTr="008B5CF2">
        <w:trPr>
          <w:trHeight w:val="20"/>
        </w:trPr>
        <w:tc>
          <w:tcPr>
            <w:tcW w:w="2109" w:type="dxa"/>
            <w:vMerge w:val="restart"/>
            <w:shd w:val="clear" w:color="auto" w:fill="auto"/>
          </w:tcPr>
          <w:p w14:paraId="6923E12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Тема 4.3. Биосфера - глобальная экологическая система</w:t>
            </w:r>
          </w:p>
        </w:tc>
        <w:tc>
          <w:tcPr>
            <w:tcW w:w="10680" w:type="dxa"/>
            <w:shd w:val="clear" w:color="auto" w:fill="auto"/>
          </w:tcPr>
          <w:p w14:paraId="2082172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9BECF31" w14:textId="363FDB29"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81F6217" w14:textId="6452EC5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1702FDA6" w14:textId="5C42002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68C9955B" w14:textId="6B0DA32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tc>
      </w:tr>
      <w:tr w:rsidR="00404E0E" w:rsidRPr="00F00A85" w14:paraId="0360EA98" w14:textId="77777777" w:rsidTr="00AF3401">
        <w:trPr>
          <w:trHeight w:val="20"/>
        </w:trPr>
        <w:tc>
          <w:tcPr>
            <w:tcW w:w="2109" w:type="dxa"/>
            <w:vMerge/>
            <w:shd w:val="clear" w:color="auto" w:fill="auto"/>
          </w:tcPr>
          <w:p w14:paraId="2896DA0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E37AE0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91B9702" w14:textId="2A3AE0D8"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327D137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06B769B" w14:textId="77777777" w:rsidTr="00AF3401">
        <w:trPr>
          <w:trHeight w:val="20"/>
        </w:trPr>
        <w:tc>
          <w:tcPr>
            <w:tcW w:w="2109" w:type="dxa"/>
            <w:vMerge/>
            <w:shd w:val="clear" w:color="auto" w:fill="auto"/>
          </w:tcPr>
          <w:p w14:paraId="3814705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3263FA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w:t>
            </w:r>
          </w:p>
          <w:p w14:paraId="6D659EA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Глобальные экологические проблемы современности и пути их решения</w:t>
            </w:r>
          </w:p>
        </w:tc>
        <w:tc>
          <w:tcPr>
            <w:tcW w:w="992" w:type="dxa"/>
            <w:shd w:val="clear" w:color="auto" w:fill="auto"/>
          </w:tcPr>
          <w:p w14:paraId="6E85099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0CF012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0D51817" w14:textId="77777777" w:rsidTr="008B5CF2">
        <w:trPr>
          <w:trHeight w:val="240"/>
        </w:trPr>
        <w:tc>
          <w:tcPr>
            <w:tcW w:w="2109" w:type="dxa"/>
            <w:vMerge w:val="restart"/>
            <w:shd w:val="clear" w:color="auto" w:fill="auto"/>
          </w:tcPr>
          <w:p w14:paraId="22B6FB3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4"/>
                <w:szCs w:val="24"/>
              </w:rPr>
            </w:pPr>
            <w:r w:rsidRPr="00F00A85">
              <w:rPr>
                <w:rFonts w:ascii="Times New Roman" w:eastAsia="Times New Roman" w:hAnsi="Times New Roman" w:cs="Times New Roman"/>
                <w:b/>
                <w:sz w:val="24"/>
                <w:szCs w:val="24"/>
              </w:rPr>
              <w:t xml:space="preserve">Тема 4.4. </w:t>
            </w:r>
          </w:p>
          <w:p w14:paraId="60CF55B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trike/>
                <w:color w:val="FF0000"/>
                <w:sz w:val="24"/>
                <w:szCs w:val="24"/>
              </w:rPr>
            </w:pPr>
            <w:r w:rsidRPr="00F00A85">
              <w:rPr>
                <w:rFonts w:ascii="Times New Roman" w:eastAsia="Times New Roman" w:hAnsi="Times New Roman" w:cs="Times New Roman"/>
                <w:b/>
                <w:sz w:val="24"/>
                <w:szCs w:val="24"/>
              </w:rPr>
              <w:t>Влияние антропогенных факторов на биосферу</w:t>
            </w:r>
          </w:p>
        </w:tc>
        <w:tc>
          <w:tcPr>
            <w:tcW w:w="10680" w:type="dxa"/>
            <w:shd w:val="clear" w:color="auto" w:fill="auto"/>
          </w:tcPr>
          <w:p w14:paraId="0D17982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D341D9A" w14:textId="5496002E" w:rsidR="00404E0E"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33608133" w14:textId="0537E83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18495CB8" w14:textId="4CD4DE9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5176B47E" w14:textId="1D6C722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5C757C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p w14:paraId="39C1FE1F" w14:textId="77777777" w:rsidR="008B5CF2" w:rsidRDefault="00FE6D2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51F721B6" w14:textId="0B9CFD47" w:rsidR="00FE6D2B" w:rsidRPr="00F00A85" w:rsidRDefault="00FE6D2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404E0E" w:rsidRPr="00F00A85" w14:paraId="757AB2E6" w14:textId="77777777" w:rsidTr="00AF3401">
        <w:trPr>
          <w:trHeight w:val="291"/>
        </w:trPr>
        <w:tc>
          <w:tcPr>
            <w:tcW w:w="2109" w:type="dxa"/>
            <w:vMerge/>
            <w:shd w:val="clear" w:color="auto" w:fill="auto"/>
          </w:tcPr>
          <w:p w14:paraId="5A09DD1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773475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Теоретическое обучение: </w:t>
            </w:r>
          </w:p>
        </w:tc>
        <w:tc>
          <w:tcPr>
            <w:tcW w:w="992" w:type="dxa"/>
            <w:shd w:val="clear" w:color="auto" w:fill="auto"/>
          </w:tcPr>
          <w:p w14:paraId="2C84D735" w14:textId="183B2B5A" w:rsidR="00404E0E"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F40D6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72AB263" w14:textId="77777777" w:rsidTr="00AF3401">
        <w:trPr>
          <w:trHeight w:val="240"/>
        </w:trPr>
        <w:tc>
          <w:tcPr>
            <w:tcW w:w="2109" w:type="dxa"/>
            <w:vMerge/>
            <w:shd w:val="clear" w:color="auto" w:fill="auto"/>
          </w:tcPr>
          <w:p w14:paraId="7F2E223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7E3207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w:t>
            </w:r>
            <w:r w:rsidRPr="00F00A85">
              <w:rPr>
                <w:rFonts w:ascii="Times New Roman" w:eastAsia="Times New Roman" w:hAnsi="Times New Roman" w:cs="Times New Roman"/>
                <w:i/>
                <w:sz w:val="24"/>
                <w:szCs w:val="24"/>
              </w:rPr>
              <w:t>химическое, физическое, биологическое, отходы производства и потребления</w:t>
            </w:r>
            <w:r w:rsidRPr="00F00A85">
              <w:rPr>
                <w:rFonts w:ascii="Times New Roman" w:eastAsia="Times New Roman" w:hAnsi="Times New Roman" w:cs="Times New Roman"/>
                <w:sz w:val="24"/>
                <w:szCs w:val="24"/>
              </w:rPr>
              <w:t>). Антропогенные воздействия на атмосферу. Воздействия на гидросферу (</w:t>
            </w:r>
            <w:r w:rsidRPr="00F00A85">
              <w:rPr>
                <w:rFonts w:ascii="Times New Roman" w:eastAsia="Times New Roman" w:hAnsi="Times New Roman" w:cs="Times New Roman"/>
                <w:i/>
                <w:sz w:val="24"/>
                <w:szCs w:val="24"/>
              </w:rPr>
              <w:t>загрязнения и их источники, истощения вод</w:t>
            </w:r>
            <w:r w:rsidRPr="00F00A85">
              <w:rPr>
                <w:rFonts w:ascii="Times New Roman" w:eastAsia="Times New Roman" w:hAnsi="Times New Roman" w:cs="Times New Roman"/>
                <w:sz w:val="24"/>
                <w:szCs w:val="24"/>
              </w:rPr>
              <w:t>). Воздействия на литосферу (</w:t>
            </w:r>
            <w:r w:rsidRPr="00F00A85">
              <w:rPr>
                <w:rFonts w:ascii="Times New Roman" w:eastAsia="Times New Roman" w:hAnsi="Times New Roman" w:cs="Times New Roman"/>
                <w:i/>
                <w:sz w:val="24"/>
                <w:szCs w:val="24"/>
              </w:rPr>
              <w:t>деградация почвы, воздействие на горные порода, недра</w:t>
            </w:r>
            <w:r w:rsidRPr="00F00A85">
              <w:rPr>
                <w:rFonts w:ascii="Times New Roman" w:eastAsia="Times New Roman" w:hAnsi="Times New Roman" w:cs="Times New Roman"/>
                <w:sz w:val="24"/>
                <w:szCs w:val="24"/>
              </w:rPr>
              <w:t>). Антропогенные воздействия на биотические сообщества (</w:t>
            </w:r>
            <w:r w:rsidRPr="00F00A85">
              <w:rPr>
                <w:rFonts w:ascii="Times New Roman" w:eastAsia="Times New Roman" w:hAnsi="Times New Roman" w:cs="Times New Roman"/>
                <w:i/>
                <w:sz w:val="24"/>
                <w:szCs w:val="24"/>
              </w:rPr>
              <w:t>леса и растительные сообщества, животный мир</w:t>
            </w:r>
            <w:r w:rsidRPr="00F00A85">
              <w:rPr>
                <w:rFonts w:ascii="Times New Roman" w:eastAsia="Times New Roman" w:hAnsi="Times New Roman" w:cs="Times New Roman"/>
                <w:sz w:val="24"/>
                <w:szCs w:val="24"/>
              </w:rPr>
              <w:t>)</w:t>
            </w:r>
          </w:p>
        </w:tc>
        <w:tc>
          <w:tcPr>
            <w:tcW w:w="992" w:type="dxa"/>
            <w:shd w:val="clear" w:color="auto" w:fill="auto"/>
          </w:tcPr>
          <w:p w14:paraId="4F60A37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96C9F5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B5FC7DE" w14:textId="77777777" w:rsidTr="00AF3401">
        <w:trPr>
          <w:trHeight w:val="240"/>
        </w:trPr>
        <w:tc>
          <w:tcPr>
            <w:tcW w:w="2109" w:type="dxa"/>
            <w:vMerge/>
            <w:shd w:val="clear" w:color="auto" w:fill="auto"/>
          </w:tcPr>
          <w:p w14:paraId="6C0A669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60F8F64" w14:textId="280C7A3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7DFCE0F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69505F2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7B9C07A" w14:textId="77777777" w:rsidTr="00AF3401">
        <w:trPr>
          <w:trHeight w:val="240"/>
        </w:trPr>
        <w:tc>
          <w:tcPr>
            <w:tcW w:w="2109" w:type="dxa"/>
            <w:vMerge/>
            <w:shd w:val="clear" w:color="auto" w:fill="auto"/>
          </w:tcPr>
          <w:p w14:paraId="348361E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F505F2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w:t>
            </w:r>
          </w:p>
        </w:tc>
        <w:tc>
          <w:tcPr>
            <w:tcW w:w="992" w:type="dxa"/>
            <w:vMerge w:val="restart"/>
            <w:shd w:val="clear" w:color="auto" w:fill="auto"/>
          </w:tcPr>
          <w:p w14:paraId="395EE210" w14:textId="1E321D5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8134E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E554291" w14:textId="77777777" w:rsidTr="00AF3401">
        <w:trPr>
          <w:trHeight w:val="240"/>
        </w:trPr>
        <w:tc>
          <w:tcPr>
            <w:tcW w:w="2109" w:type="dxa"/>
            <w:vMerge/>
            <w:shd w:val="clear" w:color="auto" w:fill="auto"/>
          </w:tcPr>
          <w:p w14:paraId="5C1A042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D1F15DA" w14:textId="1BC5262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5C962E6D" w14:textId="5F99AD03"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87FEA8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F64A6B0" w14:textId="77777777" w:rsidTr="00AF3401">
        <w:trPr>
          <w:trHeight w:val="240"/>
        </w:trPr>
        <w:tc>
          <w:tcPr>
            <w:tcW w:w="2109" w:type="dxa"/>
            <w:vMerge/>
            <w:shd w:val="clear" w:color="auto" w:fill="auto"/>
          </w:tcPr>
          <w:p w14:paraId="472390E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3A7B573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Для профессий/специальностей связанных с сельским хозяйством предлагается практико-ориентированное расчетное задание по оценке баланса органического вещества почвы</w:t>
            </w:r>
          </w:p>
        </w:tc>
        <w:tc>
          <w:tcPr>
            <w:tcW w:w="992" w:type="dxa"/>
            <w:vMerge/>
            <w:shd w:val="clear" w:color="auto" w:fill="auto"/>
          </w:tcPr>
          <w:p w14:paraId="28CED77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22DBAD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AECEDFB" w14:textId="77777777" w:rsidTr="008B5CF2">
        <w:trPr>
          <w:trHeight w:val="20"/>
        </w:trPr>
        <w:tc>
          <w:tcPr>
            <w:tcW w:w="2109" w:type="dxa"/>
            <w:vMerge w:val="restart"/>
            <w:shd w:val="clear" w:color="auto" w:fill="auto"/>
          </w:tcPr>
          <w:p w14:paraId="635B81B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Тема 4.5. Влияние </w:t>
            </w:r>
            <w:r w:rsidRPr="00F00A85">
              <w:rPr>
                <w:rFonts w:ascii="Times New Roman" w:eastAsia="Times New Roman" w:hAnsi="Times New Roman" w:cs="Times New Roman"/>
                <w:b/>
                <w:sz w:val="24"/>
                <w:szCs w:val="24"/>
              </w:rPr>
              <w:lastRenderedPageBreak/>
              <w:t>социально-экологических факторов на здоровье человека</w:t>
            </w:r>
          </w:p>
        </w:tc>
        <w:tc>
          <w:tcPr>
            <w:tcW w:w="10680" w:type="dxa"/>
            <w:shd w:val="clear" w:color="auto" w:fill="auto"/>
          </w:tcPr>
          <w:p w14:paraId="488BD97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382191FA" w14:textId="5CBFACD6"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47F3143E"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19354F58"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3009E1A"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7FBD26C6"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17CE1192"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1B039680"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760C7361"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35812F10"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222E3041"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076618E2"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7AE9FA0F" w14:textId="60FDE5C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7D2B1445" w14:textId="2E937B7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7CB955D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p w14:paraId="41437176" w14:textId="77777777" w:rsidR="008B5CF2" w:rsidRDefault="008B5CF2" w:rsidP="00FE6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ПК</w:t>
            </w:r>
            <w:r w:rsidR="00FE6D2B">
              <w:rPr>
                <w:rFonts w:ascii="Times New Roman" w:eastAsia="Times New Roman" w:hAnsi="Times New Roman" w:cs="Times New Roman"/>
                <w:sz w:val="24"/>
                <w:szCs w:val="24"/>
              </w:rPr>
              <w:t xml:space="preserve"> 2.3</w:t>
            </w:r>
          </w:p>
          <w:p w14:paraId="78B5A0F6" w14:textId="2F7CCC1F" w:rsidR="00FE6D2B" w:rsidRPr="00F00A85" w:rsidRDefault="00FE6D2B" w:rsidP="00FE6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404E0E" w:rsidRPr="00F00A85" w14:paraId="070CB834" w14:textId="77777777" w:rsidTr="00AF3401">
        <w:trPr>
          <w:trHeight w:val="20"/>
        </w:trPr>
        <w:tc>
          <w:tcPr>
            <w:tcW w:w="2109" w:type="dxa"/>
            <w:vMerge/>
            <w:shd w:val="clear" w:color="auto" w:fill="auto"/>
          </w:tcPr>
          <w:p w14:paraId="1E72B6B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1D7453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A865F0A" w14:textId="65A5FBF7"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7FF8CE3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5B03C2" w:rsidRPr="00F00A85" w14:paraId="7BB942B6" w14:textId="77777777" w:rsidTr="00620F68">
        <w:trPr>
          <w:trHeight w:val="2539"/>
        </w:trPr>
        <w:tc>
          <w:tcPr>
            <w:tcW w:w="2109" w:type="dxa"/>
            <w:vMerge/>
            <w:shd w:val="clear" w:color="auto" w:fill="auto"/>
          </w:tcPr>
          <w:p w14:paraId="0E0365A8"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4A71932" w14:textId="77777777" w:rsidR="005B03C2" w:rsidRPr="00F00A85" w:rsidRDefault="005B03C2"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Вредные привычки: последствия и профилактика.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Здоровье и работоспособность.</w:t>
            </w:r>
          </w:p>
          <w:p w14:paraId="335F8B70" w14:textId="097E5CD2" w:rsidR="005B03C2" w:rsidRPr="00F00A85" w:rsidRDefault="005B03C2"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Принципы формирования здоровьесберегающего поведения. Физическая активность и здоровье. Группы здоровья. Основы закаливания. Биохимические аспекты рационального питания. Правила безопасного использования бытовых приборов и технических устройств</w:t>
            </w:r>
          </w:p>
        </w:tc>
        <w:tc>
          <w:tcPr>
            <w:tcW w:w="992" w:type="dxa"/>
            <w:shd w:val="clear" w:color="auto" w:fill="auto"/>
          </w:tcPr>
          <w:p w14:paraId="7375245F" w14:textId="1E6C25AC"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00144CC"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34B7AFA" w14:textId="77777777" w:rsidTr="00AF3401">
        <w:trPr>
          <w:trHeight w:val="20"/>
        </w:trPr>
        <w:tc>
          <w:tcPr>
            <w:tcW w:w="2109" w:type="dxa"/>
            <w:vMerge/>
            <w:shd w:val="clear" w:color="auto" w:fill="auto"/>
          </w:tcPr>
          <w:p w14:paraId="57E4ABD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AA0E81C" w14:textId="7231F09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лабораторного занятия</w:t>
            </w:r>
          </w:p>
        </w:tc>
        <w:tc>
          <w:tcPr>
            <w:tcW w:w="992" w:type="dxa"/>
            <w:shd w:val="clear" w:color="auto" w:fill="auto"/>
          </w:tcPr>
          <w:p w14:paraId="09F5834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1843" w:type="dxa"/>
            <w:vMerge/>
            <w:shd w:val="clear" w:color="auto" w:fill="auto"/>
          </w:tcPr>
          <w:p w14:paraId="2ABA974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3D63233" w14:textId="77777777" w:rsidTr="00AF3401">
        <w:trPr>
          <w:trHeight w:val="20"/>
        </w:trPr>
        <w:tc>
          <w:tcPr>
            <w:tcW w:w="2109" w:type="dxa"/>
            <w:vMerge/>
            <w:shd w:val="clear" w:color="auto" w:fill="auto"/>
          </w:tcPr>
          <w:p w14:paraId="11B9BB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D5694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Лабораторная работа на выбор:</w:t>
            </w:r>
          </w:p>
          <w:p w14:paraId="1D87887D" w14:textId="77777777" w:rsidR="00404E0E" w:rsidRPr="00F00A85" w:rsidRDefault="00404E0E" w:rsidP="00A47C47">
            <w:pPr>
              <w:numPr>
                <w:ilvl w:val="0"/>
                <w:numId w:val="1"/>
              </w:num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firstLine="0"/>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Лабораторная работа «Умственная работоспособность»</w:t>
            </w:r>
          </w:p>
          <w:p w14:paraId="655BE6A9" w14:textId="43B96763" w:rsidR="00404E0E" w:rsidRPr="00F00A85" w:rsidRDefault="00404E0E" w:rsidP="005653DC">
            <w:p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w:t>
            </w:r>
            <w:r w:rsidR="005653DC">
              <w:rPr>
                <w:rFonts w:ascii="Times New Roman" w:eastAsia="Times New Roman" w:hAnsi="Times New Roman" w:cs="Times New Roman"/>
                <w:sz w:val="24"/>
                <w:szCs w:val="24"/>
              </w:rPr>
              <w:t>аконов</w:t>
            </w:r>
          </w:p>
        </w:tc>
        <w:tc>
          <w:tcPr>
            <w:tcW w:w="992" w:type="dxa"/>
            <w:vMerge w:val="restart"/>
            <w:shd w:val="clear" w:color="auto" w:fill="auto"/>
          </w:tcPr>
          <w:p w14:paraId="11ACCD9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D57FEC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AE38B7D" w14:textId="77777777" w:rsidTr="00AF3401">
        <w:trPr>
          <w:trHeight w:val="20"/>
        </w:trPr>
        <w:tc>
          <w:tcPr>
            <w:tcW w:w="2109" w:type="dxa"/>
            <w:vMerge/>
            <w:shd w:val="clear" w:color="auto" w:fill="auto"/>
          </w:tcPr>
          <w:p w14:paraId="6B50857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B1C6C17" w14:textId="15383B6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5C6B63A1" w14:textId="294A9EA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c>
          <w:tcPr>
            <w:tcW w:w="1843" w:type="dxa"/>
            <w:vMerge/>
            <w:shd w:val="clear" w:color="auto" w:fill="auto"/>
          </w:tcPr>
          <w:p w14:paraId="1ED9F6F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12E8EED" w14:textId="77777777" w:rsidTr="00AF3401">
        <w:trPr>
          <w:trHeight w:val="20"/>
        </w:trPr>
        <w:tc>
          <w:tcPr>
            <w:tcW w:w="2109" w:type="dxa"/>
            <w:vMerge/>
            <w:shd w:val="clear" w:color="auto" w:fill="auto"/>
          </w:tcPr>
          <w:p w14:paraId="766B11A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0490117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p>
        </w:tc>
        <w:tc>
          <w:tcPr>
            <w:tcW w:w="992" w:type="dxa"/>
            <w:vMerge/>
            <w:shd w:val="clear" w:color="auto" w:fill="auto"/>
          </w:tcPr>
          <w:p w14:paraId="25FA390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B6A89A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4B37789" w14:textId="77777777" w:rsidTr="00AF3401">
        <w:trPr>
          <w:trHeight w:val="240"/>
        </w:trPr>
        <w:tc>
          <w:tcPr>
            <w:tcW w:w="12789" w:type="dxa"/>
            <w:gridSpan w:val="2"/>
            <w:shd w:val="clear" w:color="auto" w:fill="auto"/>
          </w:tcPr>
          <w:p w14:paraId="71ABF2F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shd w:val="clear" w:color="auto" w:fill="auto"/>
          </w:tcPr>
          <w:p w14:paraId="6C944B9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c>
          <w:tcPr>
            <w:tcW w:w="1843" w:type="dxa"/>
            <w:shd w:val="clear" w:color="auto" w:fill="auto"/>
          </w:tcPr>
          <w:p w14:paraId="1023B3C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2D5BD40" w14:textId="77777777" w:rsidTr="00AF3401">
        <w:trPr>
          <w:trHeight w:val="240"/>
        </w:trPr>
        <w:tc>
          <w:tcPr>
            <w:tcW w:w="12789" w:type="dxa"/>
            <w:gridSpan w:val="2"/>
            <w:shd w:val="clear" w:color="auto" w:fill="auto"/>
          </w:tcPr>
          <w:p w14:paraId="33FD91B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5. Биология в жизни</w:t>
            </w:r>
          </w:p>
        </w:tc>
        <w:tc>
          <w:tcPr>
            <w:tcW w:w="992" w:type="dxa"/>
            <w:shd w:val="clear" w:color="auto" w:fill="auto"/>
          </w:tcPr>
          <w:p w14:paraId="21CD1119" w14:textId="6C11F595" w:rsidR="00404E0E"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843" w:type="dxa"/>
            <w:shd w:val="clear" w:color="auto" w:fill="auto"/>
          </w:tcPr>
          <w:p w14:paraId="5315B53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ABD7737" w14:textId="77777777" w:rsidTr="00AF3401">
        <w:trPr>
          <w:trHeight w:val="240"/>
        </w:trPr>
        <w:tc>
          <w:tcPr>
            <w:tcW w:w="2109" w:type="dxa"/>
            <w:vMerge w:val="restart"/>
            <w:shd w:val="clear" w:color="auto" w:fill="auto"/>
          </w:tcPr>
          <w:p w14:paraId="5CC9F18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5.1. Биотехнологии в жизни каждого</w:t>
            </w:r>
          </w:p>
        </w:tc>
        <w:tc>
          <w:tcPr>
            <w:tcW w:w="10680" w:type="dxa"/>
            <w:shd w:val="clear" w:color="auto" w:fill="auto"/>
            <w:vAlign w:val="center"/>
          </w:tcPr>
          <w:p w14:paraId="4A449BFF" w14:textId="1B271B44" w:rsidR="00404E0E" w:rsidRPr="00F00A85" w:rsidRDefault="001149F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С</w:t>
            </w:r>
            <w:r w:rsidR="00404E0E" w:rsidRPr="00F00A85">
              <w:rPr>
                <w:rFonts w:ascii="Times New Roman" w:eastAsia="Times New Roman" w:hAnsi="Times New Roman" w:cs="Times New Roman"/>
                <w:b/>
                <w:sz w:val="24"/>
                <w:szCs w:val="24"/>
              </w:rPr>
              <w:t>одержание</w:t>
            </w:r>
          </w:p>
        </w:tc>
        <w:tc>
          <w:tcPr>
            <w:tcW w:w="992" w:type="dxa"/>
            <w:shd w:val="clear" w:color="auto" w:fill="auto"/>
          </w:tcPr>
          <w:p w14:paraId="45215416" w14:textId="1970CD75"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3" w:type="dxa"/>
            <w:vMerge w:val="restart"/>
            <w:shd w:val="clear" w:color="auto" w:fill="auto"/>
          </w:tcPr>
          <w:p w14:paraId="2AA3B0A7" w14:textId="57AB091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64BCB648" w14:textId="5788C19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04328CEE" w14:textId="3477E94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09BF0C45" w14:textId="77777777" w:rsidR="00404E0E" w:rsidRDefault="00404E0E" w:rsidP="00FE6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bCs/>
                <w:iCs/>
                <w:sz w:val="24"/>
                <w:szCs w:val="24"/>
              </w:rPr>
            </w:pPr>
            <w:r w:rsidRPr="00FE6D2B">
              <w:rPr>
                <w:rFonts w:ascii="Times New Roman" w:eastAsia="Times New Roman" w:hAnsi="Times New Roman" w:cs="Times New Roman"/>
                <w:bCs/>
                <w:iCs/>
                <w:sz w:val="24"/>
                <w:szCs w:val="24"/>
              </w:rPr>
              <w:t>ПК</w:t>
            </w:r>
            <w:r w:rsidR="00FE6D2B">
              <w:rPr>
                <w:rFonts w:ascii="Times New Roman" w:eastAsia="Times New Roman" w:hAnsi="Times New Roman"/>
                <w:bCs/>
                <w:iCs/>
                <w:sz w:val="24"/>
                <w:szCs w:val="24"/>
              </w:rPr>
              <w:t xml:space="preserve"> 2.3</w:t>
            </w:r>
          </w:p>
          <w:p w14:paraId="36A9CA2A" w14:textId="347FB9A3" w:rsidR="00FE6D2B" w:rsidRPr="00FE6D2B" w:rsidRDefault="00FE6D2B" w:rsidP="00FE6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iCs/>
                <w:sz w:val="24"/>
                <w:szCs w:val="24"/>
              </w:rPr>
            </w:pPr>
            <w:r>
              <w:rPr>
                <w:rFonts w:ascii="Times New Roman" w:eastAsia="Times New Roman" w:hAnsi="Times New Roman"/>
                <w:bCs/>
                <w:iCs/>
                <w:sz w:val="24"/>
                <w:szCs w:val="24"/>
              </w:rPr>
              <w:t>ПК 2.4</w:t>
            </w:r>
          </w:p>
        </w:tc>
      </w:tr>
      <w:tr w:rsidR="00404E0E" w:rsidRPr="00F00A85" w14:paraId="5556FAFC" w14:textId="77777777" w:rsidTr="00AF3401">
        <w:trPr>
          <w:trHeight w:val="240"/>
        </w:trPr>
        <w:tc>
          <w:tcPr>
            <w:tcW w:w="2109" w:type="dxa"/>
            <w:vMerge/>
            <w:shd w:val="clear" w:color="auto" w:fill="auto"/>
          </w:tcPr>
          <w:p w14:paraId="4193372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7B863AF" w14:textId="204ECDD9" w:rsidR="00404E0E" w:rsidRPr="00F00A85" w:rsidRDefault="001149F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07D4FC1B" w14:textId="186428E5"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10D84EE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AEEB9C9" w14:textId="77777777" w:rsidTr="00AF3401">
        <w:trPr>
          <w:trHeight w:val="240"/>
        </w:trPr>
        <w:tc>
          <w:tcPr>
            <w:tcW w:w="2109" w:type="dxa"/>
            <w:vMerge/>
            <w:shd w:val="clear" w:color="auto" w:fill="auto"/>
          </w:tcPr>
          <w:p w14:paraId="04E768F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3CB1C5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shd w:val="clear" w:color="auto" w:fill="auto"/>
          </w:tcPr>
          <w:p w14:paraId="0AFC8603" w14:textId="2104ADF3"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4ADCF1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FECCF22" w14:textId="77777777" w:rsidTr="00AF3401">
        <w:trPr>
          <w:trHeight w:val="240"/>
        </w:trPr>
        <w:tc>
          <w:tcPr>
            <w:tcW w:w="2109" w:type="dxa"/>
            <w:vMerge/>
            <w:shd w:val="clear" w:color="auto" w:fill="auto"/>
          </w:tcPr>
          <w:p w14:paraId="635A4DB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1A63CBA2" w14:textId="7018C7F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0187C625" w14:textId="7AC75D9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0C9271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3DC869B" w14:textId="77777777" w:rsidTr="00AF3401">
        <w:trPr>
          <w:trHeight w:val="240"/>
        </w:trPr>
        <w:tc>
          <w:tcPr>
            <w:tcW w:w="2109" w:type="dxa"/>
            <w:vMerge/>
            <w:shd w:val="clear" w:color="auto" w:fill="auto"/>
          </w:tcPr>
          <w:p w14:paraId="4AD3186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1F5B1097"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vMerge w:val="restart"/>
            <w:shd w:val="clear" w:color="auto" w:fill="auto"/>
            <w:vAlign w:val="center"/>
          </w:tcPr>
          <w:p w14:paraId="0398320C" w14:textId="1D41D9F3"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0C4AAE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8B5BF25" w14:textId="77777777" w:rsidTr="00AF3401">
        <w:trPr>
          <w:trHeight w:val="240"/>
        </w:trPr>
        <w:tc>
          <w:tcPr>
            <w:tcW w:w="2109" w:type="dxa"/>
            <w:vMerge/>
            <w:shd w:val="clear" w:color="auto" w:fill="auto"/>
          </w:tcPr>
          <w:p w14:paraId="5FC92DF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3F5084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992" w:type="dxa"/>
            <w:vMerge/>
            <w:shd w:val="clear" w:color="auto" w:fill="auto"/>
          </w:tcPr>
          <w:p w14:paraId="2A4AE0A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15988F1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AC7DDB7" w14:textId="77777777" w:rsidTr="00AF3401">
        <w:trPr>
          <w:trHeight w:val="240"/>
        </w:trPr>
        <w:tc>
          <w:tcPr>
            <w:tcW w:w="2109" w:type="dxa"/>
            <w:vMerge/>
            <w:shd w:val="clear" w:color="auto" w:fill="auto"/>
          </w:tcPr>
          <w:p w14:paraId="552AF54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6C0FF4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3B13EDA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vMerge/>
            <w:shd w:val="clear" w:color="auto" w:fill="auto"/>
          </w:tcPr>
          <w:p w14:paraId="0690C45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CFB030A" w14:textId="77777777" w:rsidTr="00AF3401">
        <w:trPr>
          <w:trHeight w:val="240"/>
        </w:trPr>
        <w:tc>
          <w:tcPr>
            <w:tcW w:w="2109" w:type="dxa"/>
            <w:vMerge/>
            <w:shd w:val="clear" w:color="auto" w:fill="auto"/>
          </w:tcPr>
          <w:p w14:paraId="6091BF9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526F3B40" w14:textId="3A8468B3"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Развитие биотехнологий с использованием животных,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1040DFB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Кейсы на анализ информации о развитии биотехнологий с использованием животных (по группам)</w:t>
            </w:r>
          </w:p>
        </w:tc>
        <w:tc>
          <w:tcPr>
            <w:tcW w:w="992" w:type="dxa"/>
            <w:shd w:val="clear" w:color="auto" w:fill="auto"/>
          </w:tcPr>
          <w:p w14:paraId="23D344A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7AFE687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1BA7545" w14:textId="77777777" w:rsidTr="00AF3401">
        <w:trPr>
          <w:trHeight w:val="240"/>
        </w:trPr>
        <w:tc>
          <w:tcPr>
            <w:tcW w:w="2109" w:type="dxa"/>
            <w:vMerge/>
            <w:shd w:val="clear" w:color="auto" w:fill="auto"/>
          </w:tcPr>
          <w:p w14:paraId="14B04DB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AA1DFA3"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shd w:val="clear" w:color="auto" w:fill="auto"/>
          </w:tcPr>
          <w:p w14:paraId="3F0D439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7AE797E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BE46688" w14:textId="77777777" w:rsidTr="00AF3401">
        <w:trPr>
          <w:trHeight w:val="327"/>
        </w:trPr>
        <w:tc>
          <w:tcPr>
            <w:tcW w:w="12789" w:type="dxa"/>
            <w:gridSpan w:val="2"/>
            <w:shd w:val="clear" w:color="auto" w:fill="auto"/>
          </w:tcPr>
          <w:p w14:paraId="0931AC84" w14:textId="0F3A669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5.2.3. Биотехнологии и растения (для профессий/специальностей 43.02.05, 35.02.05, 35.02.01, 35.01.19, 35.01.27, 35.01.26, 19.01.18)</w:t>
            </w:r>
          </w:p>
        </w:tc>
        <w:tc>
          <w:tcPr>
            <w:tcW w:w="992" w:type="dxa"/>
            <w:shd w:val="clear" w:color="auto" w:fill="auto"/>
          </w:tcPr>
          <w:p w14:paraId="51B3EC4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shd w:val="clear" w:color="auto" w:fill="auto"/>
          </w:tcPr>
          <w:p w14:paraId="7E7BBBE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999B576" w14:textId="77777777" w:rsidTr="00AF3401">
        <w:trPr>
          <w:trHeight w:val="327"/>
        </w:trPr>
        <w:tc>
          <w:tcPr>
            <w:tcW w:w="2109" w:type="dxa"/>
            <w:vMerge w:val="restart"/>
            <w:shd w:val="clear" w:color="auto" w:fill="auto"/>
          </w:tcPr>
          <w:p w14:paraId="343E528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5.2.3. Биотехнологии и растения</w:t>
            </w:r>
          </w:p>
        </w:tc>
        <w:tc>
          <w:tcPr>
            <w:tcW w:w="10680" w:type="dxa"/>
            <w:shd w:val="clear" w:color="auto" w:fill="auto"/>
            <w:vAlign w:val="center"/>
          </w:tcPr>
          <w:p w14:paraId="55F13799" w14:textId="7AA7EFF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Содержание</w:t>
            </w:r>
          </w:p>
        </w:tc>
        <w:tc>
          <w:tcPr>
            <w:tcW w:w="992" w:type="dxa"/>
            <w:shd w:val="clear" w:color="auto" w:fill="auto"/>
          </w:tcPr>
          <w:p w14:paraId="21EEBCA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vMerge w:val="restart"/>
            <w:shd w:val="clear" w:color="auto" w:fill="auto"/>
          </w:tcPr>
          <w:p w14:paraId="5EC824DD" w14:textId="457FD50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3F3B1617" w14:textId="541B6B04"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720D36E8" w14:textId="3AE5689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3149F18C" w14:textId="77777777" w:rsidR="00404E0E" w:rsidRDefault="0013009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ПК 2.3</w:t>
            </w:r>
          </w:p>
          <w:p w14:paraId="58CB4818" w14:textId="303F8CD7" w:rsidR="00130093" w:rsidRPr="00130093" w:rsidRDefault="0013009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ПК 2.4</w:t>
            </w:r>
          </w:p>
        </w:tc>
      </w:tr>
      <w:tr w:rsidR="00404E0E" w:rsidRPr="00F00A85" w14:paraId="71AAE2CD" w14:textId="77777777" w:rsidTr="00AF3401">
        <w:trPr>
          <w:trHeight w:val="240"/>
        </w:trPr>
        <w:tc>
          <w:tcPr>
            <w:tcW w:w="2109" w:type="dxa"/>
            <w:vMerge/>
            <w:shd w:val="clear" w:color="auto" w:fill="auto"/>
          </w:tcPr>
          <w:p w14:paraId="68D3233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06F9F8E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3ECE713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vMerge/>
            <w:shd w:val="clear" w:color="auto" w:fill="auto"/>
          </w:tcPr>
          <w:p w14:paraId="10D90BE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82F73B3" w14:textId="77777777" w:rsidTr="00AF3401">
        <w:trPr>
          <w:trHeight w:val="240"/>
        </w:trPr>
        <w:tc>
          <w:tcPr>
            <w:tcW w:w="2109" w:type="dxa"/>
            <w:vMerge/>
            <w:shd w:val="clear" w:color="auto" w:fill="auto"/>
          </w:tcPr>
          <w:p w14:paraId="43CBC7A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7BB77B87" w14:textId="243F787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Развитие биотехнологий с использованием растений,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490AE1C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Кейсы на анализ информации о развитии биотехнологий с использованием растений (по группам)</w:t>
            </w:r>
          </w:p>
        </w:tc>
        <w:tc>
          <w:tcPr>
            <w:tcW w:w="992" w:type="dxa"/>
            <w:shd w:val="clear" w:color="auto" w:fill="auto"/>
          </w:tcPr>
          <w:p w14:paraId="4184735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1148FD7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99228BC" w14:textId="77777777" w:rsidTr="00AF3401">
        <w:trPr>
          <w:trHeight w:val="240"/>
        </w:trPr>
        <w:tc>
          <w:tcPr>
            <w:tcW w:w="2109" w:type="dxa"/>
            <w:vMerge/>
            <w:shd w:val="clear" w:color="auto" w:fill="auto"/>
          </w:tcPr>
          <w:p w14:paraId="0F7674D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E6D3BA3"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shd w:val="clear" w:color="auto" w:fill="auto"/>
          </w:tcPr>
          <w:p w14:paraId="4F95CC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0DD019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792C558" w14:textId="77777777" w:rsidTr="00AF3401">
        <w:trPr>
          <w:trHeight w:val="240"/>
        </w:trPr>
        <w:tc>
          <w:tcPr>
            <w:tcW w:w="15624" w:type="dxa"/>
            <w:gridSpan w:val="4"/>
            <w:shd w:val="clear" w:color="auto" w:fill="auto"/>
          </w:tcPr>
          <w:p w14:paraId="1EE58E5A" w14:textId="54F78DB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4"/>
                <w:szCs w:val="24"/>
              </w:rPr>
            </w:pPr>
            <w:r w:rsidRPr="00F00A85">
              <w:rPr>
                <w:rFonts w:ascii="Times New Roman" w:eastAsia="Times New Roman" w:hAnsi="Times New Roman" w:cs="Times New Roman"/>
                <w:b/>
                <w:bCs/>
                <w:sz w:val="24"/>
                <w:szCs w:val="24"/>
              </w:rPr>
              <w:t>Основное содержание</w:t>
            </w:r>
          </w:p>
        </w:tc>
      </w:tr>
      <w:tr w:rsidR="00404E0E" w:rsidRPr="00F00A85" w14:paraId="430AD56D" w14:textId="77777777" w:rsidTr="00AF3401">
        <w:trPr>
          <w:trHeight w:val="240"/>
        </w:trPr>
        <w:tc>
          <w:tcPr>
            <w:tcW w:w="12789" w:type="dxa"/>
            <w:gridSpan w:val="2"/>
            <w:shd w:val="clear" w:color="auto" w:fill="auto"/>
          </w:tcPr>
          <w:p w14:paraId="7008ED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Раздел 6. Биоэкологические исследования </w:t>
            </w:r>
          </w:p>
        </w:tc>
        <w:tc>
          <w:tcPr>
            <w:tcW w:w="992" w:type="dxa"/>
            <w:shd w:val="clear" w:color="auto" w:fill="auto"/>
          </w:tcPr>
          <w:p w14:paraId="219A15FF" w14:textId="75E7E715" w:rsidR="00404E0E" w:rsidRPr="00F00A85" w:rsidRDefault="008D32A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3" w:type="dxa"/>
            <w:vMerge w:val="restart"/>
            <w:shd w:val="clear" w:color="auto" w:fill="auto"/>
          </w:tcPr>
          <w:p w14:paraId="2F4AA1E4" w14:textId="54EE42A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5D3181E4" w14:textId="537F00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4F50EE68" w14:textId="4A41B73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6ED6D8CE" w14:textId="561F691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p w14:paraId="43484C8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47AD7E7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5DA3CE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005F4C4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2FEEC6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8C021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2DDAE3E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41657D5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D855DF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3071FE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2046227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3DA5744B" w14:textId="0E10621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0F6B3026" w14:textId="258FDD0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1E22DF8C" w14:textId="1B202D9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3AE6CB1C" w14:textId="3C82BD7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tc>
      </w:tr>
      <w:tr w:rsidR="00404E0E" w:rsidRPr="00F00A85" w14:paraId="6A006EC6" w14:textId="77777777" w:rsidTr="00AF3401">
        <w:trPr>
          <w:trHeight w:val="240"/>
        </w:trPr>
        <w:tc>
          <w:tcPr>
            <w:tcW w:w="2109" w:type="dxa"/>
            <w:vMerge w:val="restart"/>
            <w:tcBorders>
              <w:bottom w:val="single" w:sz="8" w:space="0" w:color="000000"/>
            </w:tcBorders>
            <w:shd w:val="clear" w:color="auto" w:fill="auto"/>
          </w:tcPr>
          <w:p w14:paraId="11AA91C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6.1. Основные методы биоэкологических исследований</w:t>
            </w:r>
            <w:r w:rsidRPr="00F00A85">
              <w:rPr>
                <w:rFonts w:ascii="Times New Roman" w:hAnsi="Times New Roman" w:cs="Times New Roman"/>
                <w:b/>
                <w:sz w:val="24"/>
                <w:szCs w:val="24"/>
              </w:rPr>
              <w:t xml:space="preserve"> </w:t>
            </w:r>
          </w:p>
        </w:tc>
        <w:tc>
          <w:tcPr>
            <w:tcW w:w="10680" w:type="dxa"/>
            <w:shd w:val="clear" w:color="auto" w:fill="auto"/>
            <w:vAlign w:val="center"/>
          </w:tcPr>
          <w:p w14:paraId="57A7A80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5E616D8" w14:textId="63A19F65"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7707316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911732A" w14:textId="77777777" w:rsidTr="00AF3401">
        <w:trPr>
          <w:trHeight w:val="240"/>
        </w:trPr>
        <w:tc>
          <w:tcPr>
            <w:tcW w:w="2109" w:type="dxa"/>
            <w:vMerge/>
            <w:tcBorders>
              <w:bottom w:val="single" w:sz="8" w:space="0" w:color="000000"/>
            </w:tcBorders>
            <w:shd w:val="clear" w:color="auto" w:fill="auto"/>
          </w:tcPr>
          <w:p w14:paraId="2DA6A1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6C7E85D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CE12919" w14:textId="0AFFC9F4"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74F2937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B1F656F" w14:textId="77777777" w:rsidTr="00AF3401">
        <w:trPr>
          <w:trHeight w:val="240"/>
        </w:trPr>
        <w:tc>
          <w:tcPr>
            <w:tcW w:w="2109" w:type="dxa"/>
            <w:vMerge/>
            <w:tcBorders>
              <w:bottom w:val="single" w:sz="8" w:space="0" w:color="000000"/>
            </w:tcBorders>
            <w:shd w:val="clear" w:color="auto" w:fill="auto"/>
          </w:tcPr>
          <w:p w14:paraId="4D7BC7D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20AE0B5A"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Научный метод. Методы биоэкологических исследований: полевые, лабораторные, экспериментальные.  Мониторинг окружающей среды: локальный, региональный и глобальный</w:t>
            </w:r>
          </w:p>
          <w:p w14:paraId="4FF62E6C"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Методы поиска, анализа и обработки информации о проекте в различных источниках</w:t>
            </w:r>
          </w:p>
        </w:tc>
        <w:tc>
          <w:tcPr>
            <w:tcW w:w="992" w:type="dxa"/>
            <w:shd w:val="clear" w:color="auto" w:fill="auto"/>
          </w:tcPr>
          <w:p w14:paraId="325FBDF3" w14:textId="7A56A622"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E06EF8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714A2" w:rsidRPr="00F00A85" w14:paraId="179D6ED2" w14:textId="77777777" w:rsidTr="00AF3401">
        <w:trPr>
          <w:trHeight w:val="240"/>
        </w:trPr>
        <w:tc>
          <w:tcPr>
            <w:tcW w:w="2109" w:type="dxa"/>
            <w:tcBorders>
              <w:bottom w:val="single" w:sz="8" w:space="0" w:color="000000"/>
            </w:tcBorders>
            <w:shd w:val="clear" w:color="auto" w:fill="auto"/>
          </w:tcPr>
          <w:p w14:paraId="7EFDCF80" w14:textId="77777777" w:rsidR="004714A2" w:rsidRPr="00F00A85" w:rsidRDefault="004714A2" w:rsidP="00A47C47">
            <w:pPr>
              <w:spacing w:after="0" w:line="276" w:lineRule="auto"/>
              <w:jc w:val="both"/>
              <w:rPr>
                <w:rFonts w:ascii="Times New Roman" w:eastAsia="Times New Roman" w:hAnsi="Times New Roman" w:cs="Times New Roman"/>
                <w:b/>
                <w:sz w:val="24"/>
                <w:szCs w:val="24"/>
              </w:rPr>
            </w:pPr>
          </w:p>
        </w:tc>
        <w:tc>
          <w:tcPr>
            <w:tcW w:w="10680" w:type="dxa"/>
            <w:shd w:val="clear" w:color="auto" w:fill="auto"/>
            <w:vAlign w:val="center"/>
          </w:tcPr>
          <w:p w14:paraId="6A0E6200" w14:textId="0506C3A7" w:rsidR="004714A2" w:rsidRPr="00F00A85" w:rsidRDefault="00943BB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44D2879F" w14:textId="4390CF03" w:rsidR="004714A2" w:rsidRPr="00F00A85" w:rsidRDefault="004714A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c>
          <w:tcPr>
            <w:tcW w:w="1843" w:type="dxa"/>
            <w:vMerge/>
            <w:shd w:val="clear" w:color="auto" w:fill="auto"/>
          </w:tcPr>
          <w:p w14:paraId="5BA9AEA2" w14:textId="77777777" w:rsidR="004714A2" w:rsidRPr="00F00A85" w:rsidRDefault="004714A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4AA029B" w14:textId="77777777" w:rsidTr="00AF3401">
        <w:trPr>
          <w:trHeight w:val="240"/>
        </w:trPr>
        <w:tc>
          <w:tcPr>
            <w:tcW w:w="2109" w:type="dxa"/>
            <w:vMerge w:val="restart"/>
            <w:tcBorders>
              <w:bottom w:val="single" w:sz="8" w:space="0" w:color="000000"/>
            </w:tcBorders>
            <w:shd w:val="clear" w:color="auto" w:fill="auto"/>
          </w:tcPr>
          <w:p w14:paraId="0D821447" w14:textId="77777777" w:rsidR="00404E0E" w:rsidRPr="00F00A85" w:rsidRDefault="00404E0E" w:rsidP="00A47C4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6.2. Биоэкологический эксперимент</w:t>
            </w:r>
          </w:p>
        </w:tc>
        <w:tc>
          <w:tcPr>
            <w:tcW w:w="10680" w:type="dxa"/>
            <w:shd w:val="clear" w:color="auto" w:fill="auto"/>
            <w:vAlign w:val="center"/>
          </w:tcPr>
          <w:p w14:paraId="525091E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Практическое занятие</w:t>
            </w:r>
          </w:p>
        </w:tc>
        <w:tc>
          <w:tcPr>
            <w:tcW w:w="992" w:type="dxa"/>
            <w:shd w:val="clear" w:color="auto" w:fill="auto"/>
          </w:tcPr>
          <w:p w14:paraId="77FA27E7" w14:textId="233D5133"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52D9B2B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1146D54" w14:textId="77777777" w:rsidTr="00AF3401">
        <w:trPr>
          <w:trHeight w:val="240"/>
        </w:trPr>
        <w:tc>
          <w:tcPr>
            <w:tcW w:w="2109" w:type="dxa"/>
            <w:vMerge/>
            <w:tcBorders>
              <w:bottom w:val="single" w:sz="8" w:space="0" w:color="000000"/>
            </w:tcBorders>
            <w:shd w:val="clear" w:color="auto" w:fill="auto"/>
          </w:tcPr>
          <w:p w14:paraId="0932ABE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77F9B493" w14:textId="77777777" w:rsidR="00404E0E" w:rsidRPr="00F00A85" w:rsidRDefault="00404E0E" w:rsidP="00A47C47">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Обзор тем учебно-исследовательских проектов. Выбор учебно-исследовательского проекта из предложенных. Формирование команды проекта. Алгоритм выполнения проекта.</w:t>
            </w:r>
          </w:p>
          <w:p w14:paraId="41916EA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Каждая группа выбирает один из вариантов учебно-исследовательских проектов:</w:t>
            </w:r>
          </w:p>
          <w:p w14:paraId="034FC5AF" w14:textId="77777777" w:rsidR="00404E0E" w:rsidRPr="00F00A85" w:rsidRDefault="00404E0E" w:rsidP="00A47C47">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Оценка качества атмосферного воздуха</w:t>
            </w:r>
          </w:p>
          <w:p w14:paraId="265F6E18"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Оценка качества почв методом фитотестирования</w:t>
            </w:r>
          </w:p>
          <w:p w14:paraId="360F45F2"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Оценка качества вод поверхностных водоемов по органолептическим и физико-химическим </w:t>
            </w:r>
            <w:r w:rsidRPr="00F00A85">
              <w:rPr>
                <w:rFonts w:ascii="Times New Roman" w:eastAsia="Times New Roman" w:hAnsi="Times New Roman" w:cs="Times New Roman"/>
                <w:sz w:val="24"/>
                <w:szCs w:val="24"/>
              </w:rPr>
              <w:lastRenderedPageBreak/>
              <w:t>свойствам</w:t>
            </w:r>
          </w:p>
          <w:p w14:paraId="02FB1A60"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ПАВ на рост и развитие семян высших растений</w:t>
            </w:r>
          </w:p>
          <w:p w14:paraId="762F96F5"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солевого загрязнения на рост и развитие семян высших растений</w:t>
            </w:r>
          </w:p>
          <w:p w14:paraId="1ABF3D2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Первый этап выполнения проекта:</w:t>
            </w:r>
          </w:p>
          <w:p w14:paraId="3599CD39" w14:textId="77777777" w:rsidR="00404E0E" w:rsidRPr="00F00A85" w:rsidRDefault="00404E0E" w:rsidP="00A47C47">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Обоснование актуальности выбранной темы. Выявление проблемы исследования, формулирование гипотезы. Выбор методов исследования. Выбор точек отбора проб на территории исследования. Постановка целей и задач исследования. Определение формы представления результатов исследования. Определение этапов и составление плана исследования</w:t>
            </w:r>
          </w:p>
        </w:tc>
        <w:tc>
          <w:tcPr>
            <w:tcW w:w="992" w:type="dxa"/>
            <w:shd w:val="clear" w:color="auto" w:fill="auto"/>
          </w:tcPr>
          <w:p w14:paraId="6862C531" w14:textId="22262B8A"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843" w:type="dxa"/>
            <w:vMerge/>
            <w:shd w:val="clear" w:color="auto" w:fill="auto"/>
          </w:tcPr>
          <w:p w14:paraId="3033DF9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38405E1" w14:textId="77777777" w:rsidTr="00AF3401">
        <w:trPr>
          <w:trHeight w:val="240"/>
        </w:trPr>
        <w:tc>
          <w:tcPr>
            <w:tcW w:w="2109" w:type="dxa"/>
            <w:vMerge/>
            <w:tcBorders>
              <w:bottom w:val="single" w:sz="8" w:space="0" w:color="000000"/>
            </w:tcBorders>
            <w:shd w:val="clear" w:color="auto" w:fill="auto"/>
          </w:tcPr>
          <w:p w14:paraId="17B31D7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D7D171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4"/>
                <w:szCs w:val="24"/>
              </w:rPr>
            </w:pPr>
            <w:r w:rsidRPr="00F00A85">
              <w:rPr>
                <w:rFonts w:ascii="Times New Roman" w:eastAsia="Times New Roman" w:hAnsi="Times New Roman" w:cs="Times New Roman"/>
                <w:b/>
                <w:sz w:val="24"/>
                <w:szCs w:val="24"/>
              </w:rPr>
              <w:t>Лабораторные занятия</w:t>
            </w:r>
          </w:p>
        </w:tc>
        <w:tc>
          <w:tcPr>
            <w:tcW w:w="992" w:type="dxa"/>
            <w:shd w:val="clear" w:color="auto" w:fill="auto"/>
          </w:tcPr>
          <w:p w14:paraId="52EAEF05" w14:textId="116CCCBC" w:rsidR="00404E0E" w:rsidRPr="00F00A85" w:rsidRDefault="008D32A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19E078B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5B03C2" w:rsidRPr="00F00A85" w14:paraId="465AFD85" w14:textId="77777777" w:rsidTr="00620F68">
        <w:trPr>
          <w:trHeight w:val="2212"/>
        </w:trPr>
        <w:tc>
          <w:tcPr>
            <w:tcW w:w="2109" w:type="dxa"/>
            <w:vMerge/>
            <w:tcBorders>
              <w:bottom w:val="single" w:sz="8" w:space="0" w:color="000000"/>
            </w:tcBorders>
            <w:shd w:val="clear" w:color="auto" w:fill="auto"/>
          </w:tcPr>
          <w:p w14:paraId="0AE27D2E"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598CC3AC"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Второй этап выполнения проекта:</w:t>
            </w:r>
            <w:r w:rsidRPr="00F00A85">
              <w:rPr>
                <w:rFonts w:ascii="Times New Roman" w:eastAsia="Times New Roman" w:hAnsi="Times New Roman" w:cs="Times New Roman"/>
                <w:sz w:val="24"/>
                <w:szCs w:val="24"/>
              </w:rPr>
              <w:t xml:space="preserve"> подготовка необходимой посуды и материала для эксперимента, проведение эксперимента, периодическая проверка течения эксперимента/ сбор материала в выбранных точках отбора проб</w:t>
            </w:r>
          </w:p>
          <w:p w14:paraId="6BC4291F"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 xml:space="preserve">Третий этап выполнения проекта: </w:t>
            </w:r>
            <w:r w:rsidRPr="00F00A85">
              <w:rPr>
                <w:rFonts w:ascii="Times New Roman" w:eastAsia="Times New Roman" w:hAnsi="Times New Roman" w:cs="Times New Roman"/>
                <w:sz w:val="24"/>
                <w:szCs w:val="24"/>
              </w:rPr>
              <w:t>получение первичных экспериментальных данных, проведение статистической обработки полученных данных</w:t>
            </w:r>
          </w:p>
          <w:p w14:paraId="2DE90B87" w14:textId="5F6A6C7E"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 xml:space="preserve">Четвертый этап выполнения проекта: </w:t>
            </w:r>
            <w:r w:rsidRPr="00F00A85">
              <w:rPr>
                <w:rFonts w:ascii="Times New Roman" w:eastAsia="Times New Roman" w:hAnsi="Times New Roman" w:cs="Times New Roman"/>
                <w:sz w:val="24"/>
                <w:szCs w:val="24"/>
              </w:rPr>
              <w:t>выявление закономерностей, формулирование выводов и прогнозов, оценка качества исследуемого объекта по результатам биоэкологического анализа</w:t>
            </w:r>
          </w:p>
        </w:tc>
        <w:tc>
          <w:tcPr>
            <w:tcW w:w="992" w:type="dxa"/>
            <w:shd w:val="clear" w:color="auto" w:fill="auto"/>
          </w:tcPr>
          <w:p w14:paraId="606C0E43" w14:textId="3289D443" w:rsidR="005B03C2" w:rsidRPr="00F00A85" w:rsidRDefault="008D32A7" w:rsidP="005B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2C6C0079"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B37CAD3" w14:textId="77777777" w:rsidTr="00AF3401">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401C9FC8" w14:textId="77777777" w:rsidR="00404E0E" w:rsidRPr="00F00A85" w:rsidRDefault="00404E0E" w:rsidP="00A47C47">
            <w:pPr>
              <w:widowControl w:val="0"/>
              <w:spacing w:after="0" w:line="276" w:lineRule="auto"/>
              <w:rPr>
                <w:rFonts w:ascii="Times New Roman" w:eastAsia="Times New Roman" w:hAnsi="Times New Roman" w:cs="Times New Roman"/>
                <w:sz w:val="24"/>
                <w:szCs w:val="24"/>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252A93EC" w14:textId="77777777" w:rsidR="00404E0E" w:rsidRPr="00F00A85" w:rsidRDefault="00404E0E" w:rsidP="00A47C4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6D799D86" w14:textId="77777777" w:rsidR="00404E0E" w:rsidRPr="00F00A85" w:rsidRDefault="00404E0E"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1843" w:type="dxa"/>
            <w:vMerge/>
            <w:shd w:val="clear" w:color="auto" w:fill="auto"/>
          </w:tcPr>
          <w:p w14:paraId="6D9D00E2" w14:textId="77777777" w:rsidR="00404E0E" w:rsidRPr="00F00A85" w:rsidRDefault="00404E0E" w:rsidP="00A47C47">
            <w:pPr>
              <w:widowControl w:val="0"/>
              <w:spacing w:after="0" w:line="276" w:lineRule="auto"/>
              <w:jc w:val="center"/>
              <w:rPr>
                <w:rFonts w:ascii="Times New Roman" w:eastAsia="Times New Roman" w:hAnsi="Times New Roman" w:cs="Times New Roman"/>
                <w:sz w:val="24"/>
                <w:szCs w:val="24"/>
              </w:rPr>
            </w:pPr>
          </w:p>
        </w:tc>
      </w:tr>
      <w:tr w:rsidR="00404E0E" w:rsidRPr="00F00A85" w14:paraId="1D21CEC8" w14:textId="77777777" w:rsidTr="00AF3401">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666CC9B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76830269"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 xml:space="preserve">Защита проекта. </w:t>
            </w:r>
            <w:r w:rsidRPr="00F00A85">
              <w:rPr>
                <w:rFonts w:ascii="Times New Roman" w:eastAsia="Times New Roman" w:hAnsi="Times New Roman" w:cs="Times New Roman"/>
                <w:sz w:val="24"/>
                <w:szCs w:val="24"/>
              </w:rPr>
              <w:t xml:space="preserve">Представление результатов выполнения учебно-исследовательских проектов (выступление с презентацией)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1B00784C" w14:textId="77777777" w:rsidR="00404E0E" w:rsidRPr="00F00A85" w:rsidRDefault="00404E0E"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7C13C2B7" w14:textId="77777777" w:rsidR="00404E0E" w:rsidRPr="00F00A85" w:rsidRDefault="00404E0E" w:rsidP="00A47C47">
            <w:pPr>
              <w:widowControl w:val="0"/>
              <w:spacing w:after="0" w:line="276" w:lineRule="auto"/>
              <w:jc w:val="center"/>
              <w:rPr>
                <w:rFonts w:ascii="Times New Roman" w:eastAsia="Times New Roman" w:hAnsi="Times New Roman" w:cs="Times New Roman"/>
                <w:sz w:val="24"/>
                <w:szCs w:val="24"/>
              </w:rPr>
            </w:pPr>
          </w:p>
        </w:tc>
      </w:tr>
      <w:tr w:rsidR="00404E0E" w:rsidRPr="00F00A85" w14:paraId="3DABA9DD" w14:textId="77777777" w:rsidTr="00AF3401">
        <w:trPr>
          <w:trHeight w:val="20"/>
        </w:trPr>
        <w:tc>
          <w:tcPr>
            <w:tcW w:w="12789" w:type="dxa"/>
            <w:gridSpan w:val="2"/>
            <w:shd w:val="clear" w:color="auto" w:fill="auto"/>
          </w:tcPr>
          <w:p w14:paraId="5A94EC27" w14:textId="36D89E96" w:rsidR="00404E0E" w:rsidRPr="00F00A85" w:rsidRDefault="00404E0E" w:rsidP="00A1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Промежуточная аттестация (</w:t>
            </w:r>
            <w:r w:rsidR="00A12FA7">
              <w:rPr>
                <w:rFonts w:ascii="Times New Roman" w:eastAsia="Times New Roman" w:hAnsi="Times New Roman" w:cs="Times New Roman"/>
                <w:b/>
                <w:bCs/>
                <w:sz w:val="24"/>
                <w:szCs w:val="24"/>
              </w:rPr>
              <w:t>дифференцированный зачет)</w:t>
            </w:r>
          </w:p>
        </w:tc>
        <w:tc>
          <w:tcPr>
            <w:tcW w:w="992" w:type="dxa"/>
            <w:shd w:val="clear" w:color="auto" w:fill="auto"/>
          </w:tcPr>
          <w:p w14:paraId="1E348457" w14:textId="2CAE8B3D" w:rsidR="00404E0E" w:rsidRPr="00F00A85" w:rsidRDefault="0013009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shd w:val="clear" w:color="auto" w:fill="auto"/>
          </w:tcPr>
          <w:p w14:paraId="5FC5AD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D87F457" w14:textId="77777777" w:rsidTr="00AF3401">
        <w:trPr>
          <w:trHeight w:val="240"/>
        </w:trPr>
        <w:tc>
          <w:tcPr>
            <w:tcW w:w="12789" w:type="dxa"/>
            <w:gridSpan w:val="2"/>
            <w:shd w:val="clear" w:color="auto" w:fill="auto"/>
          </w:tcPr>
          <w:p w14:paraId="7DA04E0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Всего:</w:t>
            </w:r>
          </w:p>
        </w:tc>
        <w:tc>
          <w:tcPr>
            <w:tcW w:w="992" w:type="dxa"/>
            <w:shd w:val="clear" w:color="auto" w:fill="auto"/>
          </w:tcPr>
          <w:p w14:paraId="09DFA04C" w14:textId="58F16B5F" w:rsidR="00404E0E" w:rsidRPr="00F00A85" w:rsidRDefault="00A12FA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c>
          <w:tcPr>
            <w:tcW w:w="1843" w:type="dxa"/>
            <w:shd w:val="clear" w:color="auto" w:fill="auto"/>
          </w:tcPr>
          <w:p w14:paraId="6315270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bl>
    <w:p w14:paraId="3D78182B" w14:textId="77777777" w:rsidR="00E03F93" w:rsidRPr="00F00A85" w:rsidRDefault="00E03F93" w:rsidP="00A47C47">
      <w:pPr>
        <w:spacing w:after="0" w:line="276" w:lineRule="auto"/>
        <w:rPr>
          <w:rFonts w:ascii="Times New Roman" w:eastAsia="Times New Roman" w:hAnsi="Times New Roman" w:cs="Times New Roman"/>
          <w:sz w:val="24"/>
          <w:szCs w:val="24"/>
        </w:rPr>
      </w:pPr>
    </w:p>
    <w:p w14:paraId="23B5868C" w14:textId="43440735" w:rsidR="00467CF3" w:rsidRPr="00F00A85" w:rsidRDefault="00467CF3"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br w:type="page"/>
      </w:r>
    </w:p>
    <w:p w14:paraId="3FE17882" w14:textId="571D7C59" w:rsidR="00707E3C" w:rsidRPr="00F00A85" w:rsidRDefault="00707E3C" w:rsidP="00A47C47">
      <w:pPr>
        <w:spacing w:after="0" w:line="276" w:lineRule="auto"/>
        <w:jc w:val="both"/>
        <w:rPr>
          <w:rFonts w:ascii="Times New Roman" w:eastAsia="Times New Roman" w:hAnsi="Times New Roman" w:cs="Times New Roman"/>
          <w:i/>
          <w:sz w:val="24"/>
          <w:szCs w:val="24"/>
        </w:rPr>
        <w:sectPr w:rsidR="00707E3C" w:rsidRPr="00F00A85" w:rsidSect="006E5249">
          <w:pgSz w:w="16838" w:h="11906" w:orient="landscape"/>
          <w:pgMar w:top="851" w:right="1134" w:bottom="851" w:left="992" w:header="709" w:footer="709" w:gutter="0"/>
          <w:cols w:space="720"/>
          <w:titlePg/>
          <w:docGrid w:linePitch="299"/>
        </w:sectPr>
      </w:pPr>
    </w:p>
    <w:p w14:paraId="47D8EE30" w14:textId="2C534F19" w:rsidR="00707E3C" w:rsidRPr="00F00A85" w:rsidRDefault="00050178" w:rsidP="00A47C47">
      <w:pPr>
        <w:pStyle w:val="3"/>
        <w:spacing w:before="0" w:after="0" w:line="276" w:lineRule="auto"/>
        <w:rPr>
          <w:rFonts w:ascii="Times New Roman" w:hAnsi="Times New Roman" w:cs="Times New Roman"/>
          <w:sz w:val="24"/>
          <w:szCs w:val="24"/>
        </w:rPr>
      </w:pPr>
      <w:bookmarkStart w:id="5" w:name="_Toc118234134"/>
      <w:r w:rsidRPr="00F00A85">
        <w:rPr>
          <w:rFonts w:ascii="Times New Roman" w:hAnsi="Times New Roman" w:cs="Times New Roman"/>
          <w:sz w:val="24"/>
          <w:szCs w:val="24"/>
        </w:rPr>
        <w:lastRenderedPageBreak/>
        <w:t xml:space="preserve">3. </w:t>
      </w:r>
      <w:r w:rsidR="006D1489" w:rsidRPr="00F00A85">
        <w:rPr>
          <w:rFonts w:ascii="Times New Roman" w:hAnsi="Times New Roman" w:cs="Times New Roman"/>
          <w:sz w:val="24"/>
          <w:szCs w:val="24"/>
        </w:rPr>
        <w:t>Условия реализации программы общеобразовательной дисциплины</w:t>
      </w:r>
      <w:bookmarkEnd w:id="5"/>
    </w:p>
    <w:p w14:paraId="683694E8" w14:textId="36A80FD2" w:rsidR="00707E3C" w:rsidRPr="00F00A85" w:rsidRDefault="00050178" w:rsidP="00A47C47">
      <w:pPr>
        <w:spacing w:after="0" w:line="276" w:lineRule="auto"/>
        <w:ind w:firstLine="709"/>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3.1. Для реализации </w:t>
      </w:r>
      <w:r w:rsidR="00A12FA7">
        <w:rPr>
          <w:rFonts w:ascii="Times New Roman" w:eastAsia="Times New Roman" w:hAnsi="Times New Roman" w:cs="Times New Roman"/>
          <w:b/>
          <w:sz w:val="24"/>
          <w:szCs w:val="24"/>
        </w:rPr>
        <w:t>программы дисциплины</w:t>
      </w:r>
      <w:r w:rsidRPr="00F00A85">
        <w:rPr>
          <w:rFonts w:ascii="Times New Roman" w:eastAsia="Times New Roman" w:hAnsi="Times New Roman" w:cs="Times New Roman"/>
          <w:b/>
          <w:sz w:val="24"/>
          <w:szCs w:val="24"/>
        </w:rPr>
        <w:t xml:space="preserve"> предусмотрены следующие специальные помещения: </w:t>
      </w:r>
    </w:p>
    <w:p w14:paraId="10FB7096" w14:textId="77777777" w:rsidR="00707E3C" w:rsidRPr="00F00A85" w:rsidRDefault="00050178" w:rsidP="00A47C47">
      <w:pPr>
        <w:spacing w:after="0" w:line="276" w:lineRule="auto"/>
        <w:ind w:firstLine="709"/>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Кабинет</w:t>
      </w:r>
      <w:r w:rsidRPr="00F00A85">
        <w:rPr>
          <w:rFonts w:ascii="Times New Roman" w:eastAsia="Times New Roman" w:hAnsi="Times New Roman" w:cs="Times New Roman"/>
          <w:i/>
          <w:sz w:val="24"/>
          <w:szCs w:val="24"/>
        </w:rPr>
        <w:t xml:space="preserve"> «Биологии»</w:t>
      </w:r>
      <w:r w:rsidRPr="00F00A85">
        <w:rPr>
          <w:rFonts w:ascii="Times New Roman" w:eastAsia="Times New Roman" w:hAnsi="Times New Roman" w:cs="Times New Roman"/>
          <w:sz w:val="24"/>
          <w:szCs w:val="24"/>
        </w:rPr>
        <w:t>, оснащенный оборудованием: мебель, доска, мел, наглядные пособия (комплекты учебных таблиц, плакатов)</w:t>
      </w:r>
      <w:r w:rsidRPr="00F00A85">
        <w:rPr>
          <w:rFonts w:ascii="Times New Roman" w:eastAsia="Times New Roman" w:hAnsi="Times New Roman" w:cs="Times New Roman"/>
          <w:i/>
          <w:sz w:val="24"/>
          <w:szCs w:val="24"/>
        </w:rPr>
        <w:t xml:space="preserve">, </w:t>
      </w:r>
      <w:r w:rsidRPr="00F00A85">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указка-презентер для презентаций.</w:t>
      </w:r>
    </w:p>
    <w:p w14:paraId="191AD7FA" w14:textId="77777777" w:rsidR="00707E3C" w:rsidRPr="00F00A85" w:rsidRDefault="00050178" w:rsidP="00A47C47">
      <w:pPr>
        <w:spacing w:after="0" w:line="276" w:lineRule="auto"/>
        <w:ind w:firstLine="709"/>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Лаборатория,</w:t>
      </w:r>
      <w:r w:rsidRPr="00F00A85">
        <w:rPr>
          <w:rFonts w:ascii="Times New Roman" w:eastAsia="Times New Roman" w:hAnsi="Times New Roman" w:cs="Times New Roman"/>
          <w:i/>
          <w:sz w:val="24"/>
          <w:szCs w:val="24"/>
        </w:rPr>
        <w:t xml:space="preserve"> </w:t>
      </w:r>
      <w:r w:rsidRPr="00F00A85">
        <w:rPr>
          <w:rFonts w:ascii="Times New Roman" w:eastAsia="Times New Roman" w:hAnsi="Times New Roman" w:cs="Times New Roman"/>
          <w:sz w:val="24"/>
          <w:szCs w:val="24"/>
        </w:rPr>
        <w:t>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препаровальные иглы, фильтровальная бумага (салфетки), стаканы) гипертонический раствор хлорида натрия, 3%-ный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35DC4F1D" w14:textId="77777777" w:rsidR="00707E3C" w:rsidRPr="00F00A85" w:rsidRDefault="00707E3C" w:rsidP="00A47C47">
      <w:pPr>
        <w:spacing w:after="0" w:line="276" w:lineRule="auto"/>
        <w:jc w:val="both"/>
        <w:rPr>
          <w:rFonts w:ascii="Times New Roman" w:eastAsia="Times New Roman" w:hAnsi="Times New Roman" w:cs="Times New Roman"/>
          <w:sz w:val="24"/>
          <w:szCs w:val="24"/>
        </w:rPr>
      </w:pPr>
    </w:p>
    <w:p w14:paraId="5FD3D557" w14:textId="77777777" w:rsidR="00707E3C" w:rsidRPr="00F00A85" w:rsidRDefault="00050178" w:rsidP="00A47C47">
      <w:pPr>
        <w:spacing w:after="0" w:line="276" w:lineRule="auto"/>
        <w:ind w:firstLine="709"/>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3.2. Информационное обеспечение реализации программы</w:t>
      </w:r>
    </w:p>
    <w:p w14:paraId="48EB1737" w14:textId="77777777" w:rsidR="00B82150" w:rsidRPr="00A12FA7" w:rsidRDefault="00B82150" w:rsidP="00B82150">
      <w:pPr>
        <w:numPr>
          <w:ilvl w:val="0"/>
          <w:numId w:val="5"/>
        </w:numPr>
        <w:spacing w:after="0" w:line="276" w:lineRule="auto"/>
        <w:jc w:val="both"/>
        <w:rPr>
          <w:rFonts w:ascii="Times New Roman" w:eastAsia="Times New Roman" w:hAnsi="Times New Roman" w:cs="Times New Roman"/>
          <w:sz w:val="24"/>
          <w:szCs w:val="24"/>
          <w:lang w:val="ru"/>
        </w:rPr>
      </w:pPr>
      <w:r>
        <w:rPr>
          <w:rFonts w:ascii="Times New Roman" w:eastAsia="Times New Roman" w:hAnsi="Times New Roman" w:cs="Times New Roman"/>
          <w:bCs/>
          <w:sz w:val="24"/>
          <w:szCs w:val="24"/>
        </w:rPr>
        <w:t xml:space="preserve"> </w:t>
      </w:r>
      <w:r w:rsidRPr="00A12FA7">
        <w:rPr>
          <w:rFonts w:ascii="Times New Roman" w:eastAsia="Times New Roman" w:hAnsi="Times New Roman" w:cs="Times New Roman"/>
          <w:sz w:val="24"/>
          <w:szCs w:val="24"/>
          <w:lang w:val="ru"/>
        </w:rPr>
        <w:t>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w:t>
      </w:r>
    </w:p>
    <w:p w14:paraId="7DE663C1" w14:textId="77777777" w:rsidR="00B82150" w:rsidRPr="00B82150" w:rsidRDefault="00B82150" w:rsidP="00B82150">
      <w:pPr>
        <w:numPr>
          <w:ilvl w:val="0"/>
          <w:numId w:val="5"/>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w:t>
      </w:r>
    </w:p>
    <w:p w14:paraId="0A8DEDF6" w14:textId="77777777" w:rsidR="00B82150" w:rsidRPr="00B82150" w:rsidRDefault="00B82150" w:rsidP="00B82150">
      <w:pPr>
        <w:spacing w:after="0" w:line="276" w:lineRule="auto"/>
        <w:ind w:firstLine="709"/>
        <w:rPr>
          <w:rFonts w:ascii="Times New Roman" w:eastAsia="Times New Roman" w:hAnsi="Times New Roman" w:cs="Times New Roman"/>
          <w:b/>
          <w:sz w:val="24"/>
          <w:szCs w:val="24"/>
          <w:lang w:val="ru"/>
        </w:rPr>
      </w:pPr>
      <w:r w:rsidRPr="00B82150">
        <w:rPr>
          <w:rFonts w:ascii="Times New Roman" w:eastAsia="Times New Roman" w:hAnsi="Times New Roman" w:cs="Times New Roman"/>
          <w:b/>
          <w:sz w:val="24"/>
          <w:szCs w:val="24"/>
          <w:lang w:val="ru"/>
        </w:rPr>
        <w:t>Электронные издания</w:t>
      </w:r>
    </w:p>
    <w:p w14:paraId="01EE99D0" w14:textId="77777777" w:rsidR="00B82150" w:rsidRPr="00B82150" w:rsidRDefault="00B82150" w:rsidP="00B82150">
      <w:pPr>
        <w:numPr>
          <w:ilvl w:val="0"/>
          <w:numId w:val="2"/>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 357 с. — (Народное просвещение). — ISBN 978-5-534-15630-0. — Текст: электронный // Образовательная платформа Юрайт [сайт]. — URL: </w:t>
      </w:r>
      <w:hyperlink r:id="rId10">
        <w:r w:rsidRPr="00B82150">
          <w:rPr>
            <w:rFonts w:ascii="Times New Roman" w:eastAsia="Times New Roman" w:hAnsi="Times New Roman" w:cs="Times New Roman"/>
            <w:sz w:val="24"/>
            <w:szCs w:val="24"/>
            <w:lang w:val="ru"/>
          </w:rPr>
          <w:t>https://urait.ru/bcode/509241</w:t>
        </w:r>
      </w:hyperlink>
    </w:p>
    <w:p w14:paraId="398F70D1" w14:textId="77777777" w:rsidR="00B82150" w:rsidRPr="00B82150" w:rsidRDefault="00B82150" w:rsidP="00B82150">
      <w:pPr>
        <w:numPr>
          <w:ilvl w:val="0"/>
          <w:numId w:val="2"/>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 — (Профессиональное образование). — ISBN 978-5-534-07499-4. — Текст: электронный // Образовательная платформа Юрайт [сайт]. — URL: </w:t>
      </w:r>
      <w:hyperlink r:id="rId11">
        <w:r w:rsidRPr="00B82150">
          <w:rPr>
            <w:rFonts w:ascii="Times New Roman" w:eastAsia="Times New Roman" w:hAnsi="Times New Roman" w:cs="Times New Roman"/>
            <w:sz w:val="24"/>
            <w:szCs w:val="24"/>
            <w:lang w:val="ru"/>
          </w:rPr>
          <w:t>https://urait.ru/bcode/494034</w:t>
        </w:r>
      </w:hyperlink>
    </w:p>
    <w:p w14:paraId="4EE7DADE" w14:textId="77777777" w:rsidR="00B82150" w:rsidRPr="00B82150" w:rsidRDefault="00B82150" w:rsidP="00B82150">
      <w:pPr>
        <w:numPr>
          <w:ilvl w:val="0"/>
          <w:numId w:val="2"/>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 — (Профессиональное образование). — ISBN 978-5-534-09603-3. — Текст: электронный // Образовательная платформа Юрайт [сайт]. — URL: </w:t>
      </w:r>
      <w:hyperlink r:id="rId12">
        <w:r w:rsidRPr="00B82150">
          <w:rPr>
            <w:rFonts w:ascii="Times New Roman" w:eastAsia="Times New Roman" w:hAnsi="Times New Roman" w:cs="Times New Roman"/>
            <w:sz w:val="24"/>
            <w:szCs w:val="24"/>
            <w:lang w:val="ru"/>
          </w:rPr>
          <w:t>https://urait.ru/bcode/489661</w:t>
        </w:r>
      </w:hyperlink>
    </w:p>
    <w:p w14:paraId="2FC4586E" w14:textId="77777777" w:rsidR="00B82150" w:rsidRPr="00B82150" w:rsidRDefault="00B82150" w:rsidP="00B82150">
      <w:pPr>
        <w:spacing w:after="0" w:line="276" w:lineRule="auto"/>
        <w:ind w:left="720"/>
        <w:rPr>
          <w:rFonts w:ascii="Times New Roman" w:eastAsia="Times New Roman" w:hAnsi="Times New Roman" w:cs="Times New Roman"/>
          <w:i/>
          <w:sz w:val="24"/>
          <w:szCs w:val="24"/>
          <w:lang w:val="ru"/>
        </w:rPr>
      </w:pPr>
      <w:r w:rsidRPr="00B82150">
        <w:rPr>
          <w:rFonts w:ascii="Times New Roman" w:eastAsia="Times New Roman" w:hAnsi="Times New Roman" w:cs="Times New Roman"/>
          <w:b/>
          <w:sz w:val="24"/>
          <w:szCs w:val="24"/>
          <w:lang w:val="ru"/>
        </w:rPr>
        <w:t xml:space="preserve">Дополнительные источники </w:t>
      </w:r>
    </w:p>
    <w:p w14:paraId="1A814F60"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Тейлор Д. Биология: в 3 т. Т. 1 / Д. Тейлор, Н. Грин, У. Стаут; под ред.Р. Сопера ; пер. 3-го англ. изд. — 14-е изд. —М. : Лаборатория знаний, 2022 — 454 с.</w:t>
      </w:r>
    </w:p>
    <w:p w14:paraId="6DCEE06D"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Павлова, Е. И.  Экология: учебник и практикум для среднего профессионального образования / Е. И. Павлова, В. К. Новиков. — Москва: Издательство Юрайт, 2022. — 190 с.</w:t>
      </w:r>
    </w:p>
    <w:p w14:paraId="3484AB89"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lastRenderedPageBreak/>
        <w:t>Еремченко, О. З.  Биология: учение о биосфере: учебное пособие для среднего профессионального образования / О. З. Еремченко. — 3-е изд., перераб. и доп. — Москва: Издательство Юрайт, 2022. — 236 с.</w:t>
      </w:r>
    </w:p>
    <w:p w14:paraId="60B57D03"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Блинов, Л. Н. Экология: учебное пособие для среднего профессионального образования / Л. Н. Блинов, В. В. Полякова, А. В. Семенча ; под общей редакцией Л. Н. Блинова. — Москва: Издательство Юрайт, 2022. — 208 с.</w:t>
      </w:r>
    </w:p>
    <w:p w14:paraId="2D89B88E"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Брюхань, Ф. Ф. Промышленная экология: учебник / Ф.Ф. Брюхань, М.В. Графкина, Е.Е. Сдобнякова. — Москва: ФОРУМ: ИНФРА-М, 2022. — 208 с.</w:t>
      </w:r>
    </w:p>
    <w:p w14:paraId="1779D89C"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Несмелова, Н. Н.  Экология человека: учебник и практикум для среднего профессионального образования / Н. Н. Несмелова. — Москва: Издательство Юрайт, 2022. — 157 с. </w:t>
      </w:r>
    </w:p>
    <w:p w14:paraId="387794EA"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Резанов, О. Е. Фадеева; под ред. В. М. Константинова. — М. : Издательский центр «Академия», 2016/ — 336 с.</w:t>
      </w:r>
    </w:p>
    <w:p w14:paraId="5E98B058" w14:textId="77777777" w:rsidR="00B82150" w:rsidRPr="00B82150" w:rsidRDefault="00B82150" w:rsidP="00B82150">
      <w:pPr>
        <w:spacing w:after="0" w:line="276" w:lineRule="auto"/>
        <w:rPr>
          <w:rFonts w:ascii="Times New Roman" w:eastAsia="Times New Roman" w:hAnsi="Times New Roman" w:cs="Times New Roman"/>
          <w:b/>
          <w:sz w:val="24"/>
          <w:szCs w:val="24"/>
          <w:lang w:val="ru"/>
        </w:rPr>
      </w:pPr>
      <w:r w:rsidRPr="00B82150">
        <w:rPr>
          <w:rFonts w:ascii="Times New Roman" w:eastAsia="Arial" w:hAnsi="Times New Roman" w:cs="Times New Roman"/>
          <w:sz w:val="24"/>
          <w:szCs w:val="24"/>
          <w:lang w:val="ru"/>
        </w:rPr>
        <w:br w:type="page"/>
      </w:r>
    </w:p>
    <w:p w14:paraId="574F00A5" w14:textId="0EF4CBE1" w:rsidR="00707E3C" w:rsidRPr="00A12FA7" w:rsidRDefault="00707E3C" w:rsidP="00A47C47">
      <w:pPr>
        <w:spacing w:after="0" w:line="276" w:lineRule="auto"/>
        <w:ind w:firstLine="709"/>
        <w:jc w:val="both"/>
        <w:rPr>
          <w:rFonts w:ascii="Times New Roman" w:eastAsia="Times New Roman" w:hAnsi="Times New Roman" w:cs="Times New Roman"/>
          <w:b/>
          <w:sz w:val="24"/>
          <w:szCs w:val="24"/>
        </w:rPr>
      </w:pPr>
    </w:p>
    <w:p w14:paraId="1B318720" w14:textId="4F70B4DF" w:rsidR="00707E3C" w:rsidRPr="00A12FA7" w:rsidRDefault="00050178" w:rsidP="00A12FA7">
      <w:pPr>
        <w:shd w:val="clear" w:color="auto" w:fill="FFFFFF"/>
        <w:spacing w:after="0" w:line="276" w:lineRule="auto"/>
        <w:jc w:val="both"/>
        <w:rPr>
          <w:rFonts w:ascii="Times New Roman" w:eastAsia="Times New Roman" w:hAnsi="Times New Roman" w:cs="Times New Roman"/>
          <w:b/>
          <w:sz w:val="24"/>
          <w:szCs w:val="24"/>
        </w:rPr>
      </w:pPr>
      <w:bookmarkStart w:id="6" w:name="_heading=h.3znysh7" w:colFirst="0" w:colLast="0"/>
      <w:bookmarkStart w:id="7" w:name="_Toc118234135"/>
      <w:bookmarkEnd w:id="6"/>
      <w:r w:rsidRPr="00A12FA7">
        <w:rPr>
          <w:rFonts w:ascii="Times New Roman" w:hAnsi="Times New Roman" w:cs="Times New Roman"/>
          <w:b/>
          <w:sz w:val="24"/>
          <w:szCs w:val="24"/>
        </w:rPr>
        <w:t xml:space="preserve">4. </w:t>
      </w:r>
      <w:r w:rsidR="006D1489" w:rsidRPr="00A12FA7">
        <w:rPr>
          <w:rFonts w:ascii="Times New Roman" w:hAnsi="Times New Roman" w:cs="Times New Roman"/>
          <w:b/>
          <w:sz w:val="24"/>
          <w:szCs w:val="24"/>
        </w:rPr>
        <w:t>Контроль и оценка результатов освоения общеобразовательной дисциплины</w:t>
      </w:r>
      <w:bookmarkEnd w:id="7"/>
    </w:p>
    <w:p w14:paraId="56198621" w14:textId="77777777" w:rsidR="00707E3C" w:rsidRPr="00F00A85" w:rsidRDefault="00707E3C" w:rsidP="00A47C47">
      <w:pPr>
        <w:spacing w:after="0" w:line="276" w:lineRule="auto"/>
        <w:jc w:val="center"/>
        <w:rPr>
          <w:rFonts w:ascii="Times New Roman" w:eastAsia="Times New Roman" w:hAnsi="Times New Roman" w:cs="Times New Roman"/>
          <w:b/>
          <w:sz w:val="24"/>
          <w:szCs w:val="24"/>
        </w:rPr>
      </w:pPr>
    </w:p>
    <w:p w14:paraId="2C3B7FF9" w14:textId="048654F2" w:rsidR="00707E3C" w:rsidRPr="00F00A85" w:rsidRDefault="00050178"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Контроль</w:t>
      </w:r>
      <w:r w:rsidRPr="00F00A85">
        <w:rPr>
          <w:rFonts w:ascii="Times New Roman" w:eastAsia="Times New Roman" w:hAnsi="Times New Roman" w:cs="Times New Roman"/>
          <w:sz w:val="24"/>
          <w:szCs w:val="24"/>
        </w:rPr>
        <w:t xml:space="preserve"> </w:t>
      </w:r>
      <w:r w:rsidRPr="00F00A85">
        <w:rPr>
          <w:rFonts w:ascii="Times New Roman" w:eastAsia="Times New Roman" w:hAnsi="Times New Roman" w:cs="Times New Roman"/>
          <w:b/>
          <w:sz w:val="24"/>
          <w:szCs w:val="24"/>
        </w:rPr>
        <w:t>и оценка</w:t>
      </w:r>
      <w:r w:rsidRPr="00F00A85">
        <w:rPr>
          <w:rFonts w:ascii="Times New Roman" w:eastAsia="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0757E50" w14:textId="77777777" w:rsidR="005D3590" w:rsidRPr="00F00A85" w:rsidRDefault="005D3590" w:rsidP="00A47C47">
      <w:pPr>
        <w:spacing w:after="0" w:line="276" w:lineRule="auto"/>
        <w:jc w:val="both"/>
        <w:rPr>
          <w:rFonts w:ascii="Times New Roman" w:eastAsia="Times New Roman" w:hAnsi="Times New Roman" w:cs="Times New Roman"/>
          <w:b/>
          <w:sz w:val="24"/>
          <w:szCs w:val="24"/>
        </w:rPr>
      </w:pP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F00A85" w14:paraId="4EEC187F" w14:textId="77777777" w:rsidTr="009521C5">
        <w:trPr>
          <w:jc w:val="center"/>
        </w:trPr>
        <w:tc>
          <w:tcPr>
            <w:tcW w:w="1980" w:type="dxa"/>
          </w:tcPr>
          <w:p w14:paraId="01A94116" w14:textId="4A246E70" w:rsidR="00707E3C" w:rsidRPr="00F00A85" w:rsidRDefault="00050178" w:rsidP="00A47C47">
            <w:pPr>
              <w:spacing w:after="0" w:line="276" w:lineRule="auto"/>
              <w:ind w:left="57" w:right="57"/>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Общая компетенция</w:t>
            </w:r>
          </w:p>
        </w:tc>
        <w:tc>
          <w:tcPr>
            <w:tcW w:w="3285" w:type="dxa"/>
          </w:tcPr>
          <w:p w14:paraId="5532A35C" w14:textId="77777777" w:rsidR="00707E3C" w:rsidRPr="00F00A85" w:rsidRDefault="00050178" w:rsidP="00A47C47">
            <w:pPr>
              <w:spacing w:after="0" w:line="276" w:lineRule="auto"/>
              <w:ind w:left="57" w:right="57"/>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Раздел/Тема</w:t>
            </w:r>
          </w:p>
        </w:tc>
        <w:tc>
          <w:tcPr>
            <w:tcW w:w="4380" w:type="dxa"/>
          </w:tcPr>
          <w:p w14:paraId="12B1ED5F" w14:textId="77777777" w:rsidR="00707E3C" w:rsidRPr="00F00A85" w:rsidRDefault="00050178" w:rsidP="00A47C47">
            <w:pPr>
              <w:spacing w:after="0" w:line="276" w:lineRule="auto"/>
              <w:ind w:left="57" w:right="57"/>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Тип оценочных мероприятий</w:t>
            </w:r>
          </w:p>
        </w:tc>
      </w:tr>
      <w:tr w:rsidR="00707E3C" w:rsidRPr="00F00A85" w14:paraId="38D395A2" w14:textId="77777777" w:rsidTr="009521C5">
        <w:trPr>
          <w:jc w:val="center"/>
        </w:trPr>
        <w:tc>
          <w:tcPr>
            <w:tcW w:w="1980" w:type="dxa"/>
          </w:tcPr>
          <w:p w14:paraId="5274A8D0" w14:textId="77777777" w:rsidR="00707E3C" w:rsidRPr="00F00A85" w:rsidRDefault="00707E3C" w:rsidP="00A47C47">
            <w:pPr>
              <w:spacing w:after="0" w:line="276" w:lineRule="auto"/>
              <w:ind w:left="57" w:right="57"/>
              <w:jc w:val="center"/>
              <w:rPr>
                <w:rFonts w:ascii="Times New Roman" w:eastAsia="Times New Roman" w:hAnsi="Times New Roman" w:cs="Times New Roman"/>
                <w:sz w:val="24"/>
                <w:szCs w:val="24"/>
              </w:rPr>
            </w:pPr>
          </w:p>
        </w:tc>
        <w:tc>
          <w:tcPr>
            <w:tcW w:w="3285" w:type="dxa"/>
          </w:tcPr>
          <w:p w14:paraId="607D03E2"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1. Клетка – структурно-функциональная единица живого</w:t>
            </w:r>
          </w:p>
        </w:tc>
        <w:tc>
          <w:tcPr>
            <w:tcW w:w="4380" w:type="dxa"/>
          </w:tcPr>
          <w:p w14:paraId="370AEA84" w14:textId="77777777" w:rsidR="00707E3C" w:rsidRPr="00F00A85" w:rsidRDefault="00050178" w:rsidP="00A47C47">
            <w:pPr>
              <w:spacing w:after="0" w:line="276" w:lineRule="auto"/>
              <w:ind w:left="57" w:right="57"/>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Контрольная работа “Молекулярный уровень организации живого”</w:t>
            </w:r>
          </w:p>
        </w:tc>
      </w:tr>
      <w:tr w:rsidR="00707E3C" w:rsidRPr="00F00A85" w14:paraId="5111267E" w14:textId="77777777" w:rsidTr="009521C5">
        <w:trPr>
          <w:jc w:val="center"/>
        </w:trPr>
        <w:tc>
          <w:tcPr>
            <w:tcW w:w="1980" w:type="dxa"/>
            <w:tcMar>
              <w:top w:w="40" w:type="dxa"/>
              <w:left w:w="40" w:type="dxa"/>
              <w:bottom w:w="40" w:type="dxa"/>
              <w:right w:w="40" w:type="dxa"/>
            </w:tcMar>
          </w:tcPr>
          <w:p w14:paraId="28202CDD" w14:textId="6F895607"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c>
          <w:tcPr>
            <w:tcW w:w="3285" w:type="dxa"/>
          </w:tcPr>
          <w:p w14:paraId="1E6471D6" w14:textId="7A10BF57"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№1.1.</w:t>
            </w:r>
          </w:p>
          <w:p w14:paraId="7565D8EC" w14:textId="07568CCE"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Биология как наука</w:t>
            </w:r>
          </w:p>
        </w:tc>
        <w:tc>
          <w:tcPr>
            <w:tcW w:w="4380" w:type="dxa"/>
          </w:tcPr>
          <w:p w14:paraId="5F3FD03E"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Заполнение таблицы с описанием методов микроскопирования с их достоинствами и недостатками.</w:t>
            </w:r>
          </w:p>
          <w:p w14:paraId="2E24B3C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Заполнение таблицы «Вклад ученых в развитие биологии»</w:t>
            </w:r>
          </w:p>
        </w:tc>
      </w:tr>
      <w:tr w:rsidR="00707E3C" w:rsidRPr="00F00A85" w14:paraId="7ACF23D9" w14:textId="77777777" w:rsidTr="009521C5">
        <w:trPr>
          <w:jc w:val="center"/>
        </w:trPr>
        <w:tc>
          <w:tcPr>
            <w:tcW w:w="1980" w:type="dxa"/>
            <w:tcMar>
              <w:top w:w="40" w:type="dxa"/>
              <w:left w:w="40" w:type="dxa"/>
              <w:bottom w:w="40" w:type="dxa"/>
              <w:right w:w="40" w:type="dxa"/>
            </w:tcMar>
          </w:tcPr>
          <w:p w14:paraId="19FE83C5" w14:textId="02B63A44"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c>
          <w:tcPr>
            <w:tcW w:w="3285" w:type="dxa"/>
          </w:tcPr>
          <w:p w14:paraId="4050AC6D" w14:textId="2CB1319A"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№1.2.</w:t>
            </w:r>
          </w:p>
          <w:p w14:paraId="5411E7CB" w14:textId="0CAEB3F2"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Общая характеристика жизни</w:t>
            </w:r>
          </w:p>
        </w:tc>
        <w:tc>
          <w:tcPr>
            <w:tcW w:w="4380" w:type="dxa"/>
          </w:tcPr>
          <w:p w14:paraId="4DF63EA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707E3C" w:rsidRPr="00F00A85" w14:paraId="06323887" w14:textId="77777777" w:rsidTr="009521C5">
        <w:trPr>
          <w:jc w:val="center"/>
        </w:trPr>
        <w:tc>
          <w:tcPr>
            <w:tcW w:w="1980" w:type="dxa"/>
            <w:tcMar>
              <w:top w:w="40" w:type="dxa"/>
              <w:left w:w="40" w:type="dxa"/>
              <w:bottom w:w="40" w:type="dxa"/>
              <w:right w:w="40" w:type="dxa"/>
            </w:tcMar>
          </w:tcPr>
          <w:p w14:paraId="779F3417" w14:textId="23E5EF96"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319E44BA" w14:textId="47251FC4"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1FBF5C7A" w14:textId="76407D9D"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c>
          <w:tcPr>
            <w:tcW w:w="3285" w:type="dxa"/>
          </w:tcPr>
          <w:p w14:paraId="427CA30E" w14:textId="7F387E2F"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№1.3.</w:t>
            </w:r>
          </w:p>
          <w:p w14:paraId="0B4B840C" w14:textId="24C8A96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Биологически важные химические соединения</w:t>
            </w:r>
          </w:p>
        </w:tc>
        <w:tc>
          <w:tcPr>
            <w:tcW w:w="4380" w:type="dxa"/>
            <w:shd w:val="clear" w:color="auto" w:fill="auto"/>
            <w:tcMar>
              <w:top w:w="40" w:type="dxa"/>
              <w:left w:w="40" w:type="dxa"/>
              <w:bottom w:w="40" w:type="dxa"/>
              <w:right w:w="40" w:type="dxa"/>
            </w:tcMar>
          </w:tcPr>
          <w:p w14:paraId="6B157E0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329098D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устных сообщений с презентацией</w:t>
            </w:r>
          </w:p>
          <w:p w14:paraId="7043BF2D"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и защита лабораторных работ: «Определение витамина С в продуктах питания», </w:t>
            </w:r>
          </w:p>
          <w:p w14:paraId="720A0A1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«Гидрофильно-гидрофобные свойства липидов»</w:t>
            </w:r>
          </w:p>
        </w:tc>
      </w:tr>
      <w:tr w:rsidR="00707E3C" w:rsidRPr="00F00A85" w14:paraId="0954C652" w14:textId="77777777" w:rsidTr="009521C5">
        <w:trPr>
          <w:jc w:val="center"/>
        </w:trPr>
        <w:tc>
          <w:tcPr>
            <w:tcW w:w="1980" w:type="dxa"/>
            <w:tcMar>
              <w:top w:w="40" w:type="dxa"/>
              <w:left w:w="40" w:type="dxa"/>
              <w:bottom w:w="40" w:type="dxa"/>
              <w:right w:w="40" w:type="dxa"/>
            </w:tcMar>
          </w:tcPr>
          <w:p w14:paraId="4FAF459E" w14:textId="354DDACB"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120EAF8B" w14:textId="06CF7232"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5871259C" w14:textId="38D332EE"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FF3BCA"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c>
          <w:tcPr>
            <w:tcW w:w="3285" w:type="dxa"/>
            <w:shd w:val="clear" w:color="auto" w:fill="auto"/>
            <w:tcMar>
              <w:top w:w="40" w:type="dxa"/>
              <w:left w:w="40" w:type="dxa"/>
              <w:bottom w:w="40" w:type="dxa"/>
              <w:right w:w="40" w:type="dxa"/>
            </w:tcMar>
          </w:tcPr>
          <w:p w14:paraId="2373A440" w14:textId="1AD1FC2F"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№1.4.</w:t>
            </w:r>
          </w:p>
          <w:p w14:paraId="07BCC1C5" w14:textId="0871019D"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Структурно-функциональная организация клеток</w:t>
            </w:r>
          </w:p>
        </w:tc>
        <w:tc>
          <w:tcPr>
            <w:tcW w:w="4380" w:type="dxa"/>
            <w:shd w:val="clear" w:color="auto" w:fill="auto"/>
            <w:tcMar>
              <w:top w:w="40" w:type="dxa"/>
              <w:left w:w="40" w:type="dxa"/>
              <w:bottom w:w="40" w:type="dxa"/>
              <w:right w:w="40" w:type="dxa"/>
            </w:tcMar>
          </w:tcPr>
          <w:p w14:paraId="6F624BD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 по вопросам лекции</w:t>
            </w:r>
          </w:p>
          <w:p w14:paraId="2904C74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375CF98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и защита лабораторных работ:</w:t>
            </w:r>
          </w:p>
          <w:p w14:paraId="04DDA5FC"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14:paraId="4635644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«Проницаемость мембраны (плазмолиз, деплазмолиз)»</w:t>
            </w:r>
          </w:p>
        </w:tc>
      </w:tr>
      <w:tr w:rsidR="00707E3C" w:rsidRPr="00F00A85" w14:paraId="47575E4E" w14:textId="77777777" w:rsidTr="009521C5">
        <w:trPr>
          <w:jc w:val="center"/>
        </w:trPr>
        <w:tc>
          <w:tcPr>
            <w:tcW w:w="1980" w:type="dxa"/>
            <w:tcMar>
              <w:top w:w="40" w:type="dxa"/>
              <w:left w:w="40" w:type="dxa"/>
              <w:bottom w:w="40" w:type="dxa"/>
              <w:right w:w="40" w:type="dxa"/>
            </w:tcMar>
          </w:tcPr>
          <w:p w14:paraId="1448F90E" w14:textId="35D8FF30"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4E874994" w14:textId="60C2A9C7"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ОК 02</w:t>
            </w:r>
          </w:p>
        </w:tc>
        <w:tc>
          <w:tcPr>
            <w:tcW w:w="3285" w:type="dxa"/>
          </w:tcPr>
          <w:p w14:paraId="4ADDB0EB" w14:textId="7A10AD85"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Тема №1.5.</w:t>
            </w:r>
          </w:p>
          <w:p w14:paraId="371E9526" w14:textId="2670E852"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lastRenderedPageBreak/>
              <w:t>Структурно-функциональные факторы наследственности</w:t>
            </w:r>
          </w:p>
        </w:tc>
        <w:tc>
          <w:tcPr>
            <w:tcW w:w="4380" w:type="dxa"/>
            <w:shd w:val="clear" w:color="auto" w:fill="auto"/>
            <w:tcMar>
              <w:top w:w="40" w:type="dxa"/>
              <w:left w:w="40" w:type="dxa"/>
              <w:bottom w:w="40" w:type="dxa"/>
              <w:right w:w="40" w:type="dxa"/>
            </w:tcMar>
          </w:tcPr>
          <w:p w14:paraId="2B4C993D"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Фронтальный опрос</w:t>
            </w:r>
          </w:p>
          <w:p w14:paraId="349F891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Разработка глоссария</w:t>
            </w:r>
          </w:p>
          <w:p w14:paraId="14FB472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нуклеотидов</w:t>
            </w:r>
          </w:p>
          <w:p w14:paraId="675BC9BE" w14:textId="53BD01CF" w:rsidR="009521C5" w:rsidRPr="00F00A85" w:rsidRDefault="009521C5" w:rsidP="00A47C47">
            <w:pPr>
              <w:widowControl w:val="0"/>
              <w:spacing w:after="0" w:line="276" w:lineRule="auto"/>
              <w:ind w:hanging="2"/>
              <w:rPr>
                <w:rFonts w:ascii="Times New Roman" w:eastAsia="Times New Roman" w:hAnsi="Times New Roman" w:cs="Times New Roman"/>
                <w:sz w:val="24"/>
                <w:szCs w:val="24"/>
              </w:rPr>
            </w:pPr>
          </w:p>
        </w:tc>
      </w:tr>
      <w:tr w:rsidR="00707E3C" w:rsidRPr="00F00A85" w14:paraId="448BF3EF" w14:textId="77777777" w:rsidTr="009521C5">
        <w:trPr>
          <w:jc w:val="center"/>
        </w:trPr>
        <w:tc>
          <w:tcPr>
            <w:tcW w:w="1980" w:type="dxa"/>
            <w:tcMar>
              <w:top w:w="40" w:type="dxa"/>
              <w:left w:w="40" w:type="dxa"/>
              <w:bottom w:w="40" w:type="dxa"/>
              <w:right w:w="40" w:type="dxa"/>
            </w:tcMar>
          </w:tcPr>
          <w:p w14:paraId="7DC9BFD5" w14:textId="73974D87"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ОК 01</w:t>
            </w:r>
          </w:p>
          <w:p w14:paraId="3FD144FE" w14:textId="0E8626C3"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c>
          <w:tcPr>
            <w:tcW w:w="3285" w:type="dxa"/>
          </w:tcPr>
          <w:p w14:paraId="48899AA9" w14:textId="134FB31E"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№1.6.</w:t>
            </w:r>
          </w:p>
          <w:p w14:paraId="5A508C6E" w14:textId="6CDDC259"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Процессы матричного синтеза</w:t>
            </w:r>
          </w:p>
        </w:tc>
        <w:tc>
          <w:tcPr>
            <w:tcW w:w="4380" w:type="dxa"/>
          </w:tcPr>
          <w:p w14:paraId="5F282EBA"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23957C73"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 «Процессы матричного синтеза»</w:t>
            </w:r>
          </w:p>
          <w:p w14:paraId="38D40A50"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w:t>
            </w:r>
          </w:p>
          <w:p w14:paraId="399C844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последовательности нуклеотидов ДНК</w:t>
            </w:r>
          </w:p>
        </w:tc>
      </w:tr>
      <w:tr w:rsidR="00707E3C" w:rsidRPr="00F00A85" w14:paraId="60E40DBD" w14:textId="77777777" w:rsidTr="009521C5">
        <w:trPr>
          <w:jc w:val="center"/>
        </w:trPr>
        <w:tc>
          <w:tcPr>
            <w:tcW w:w="1980" w:type="dxa"/>
            <w:tcMar>
              <w:top w:w="40" w:type="dxa"/>
              <w:left w:w="40" w:type="dxa"/>
              <w:bottom w:w="40" w:type="dxa"/>
              <w:right w:w="40" w:type="dxa"/>
            </w:tcMar>
          </w:tcPr>
          <w:p w14:paraId="4819E4A0" w14:textId="5E57B200"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ОК </w:t>
            </w:r>
            <w:r w:rsidR="00FF3BCA"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2464AEEF" w14:textId="39377098"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c>
          <w:tcPr>
            <w:tcW w:w="3285" w:type="dxa"/>
          </w:tcPr>
          <w:p w14:paraId="18287E3A" w14:textId="7E874368"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№1.7.</w:t>
            </w:r>
          </w:p>
          <w:p w14:paraId="4597D460" w14:textId="4B89BDE9"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Неклеточные формы жизни </w:t>
            </w:r>
          </w:p>
        </w:tc>
        <w:tc>
          <w:tcPr>
            <w:tcW w:w="4380" w:type="dxa"/>
          </w:tcPr>
          <w:p w14:paraId="6CBB40A3"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66AB9E48"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Подготовка устных сообщений с презентацией (вирусные и бактериальные заболевания. Общие принципы использования лекарственных веществ. Особенности применения антибиотиков) </w:t>
            </w:r>
          </w:p>
        </w:tc>
      </w:tr>
      <w:tr w:rsidR="00707E3C" w:rsidRPr="00F00A85" w14:paraId="361B8B67" w14:textId="77777777" w:rsidTr="009521C5">
        <w:trPr>
          <w:jc w:val="center"/>
        </w:trPr>
        <w:tc>
          <w:tcPr>
            <w:tcW w:w="1980" w:type="dxa"/>
            <w:tcMar>
              <w:top w:w="40" w:type="dxa"/>
              <w:left w:w="40" w:type="dxa"/>
              <w:bottom w:w="40" w:type="dxa"/>
              <w:right w:w="40" w:type="dxa"/>
            </w:tcMar>
          </w:tcPr>
          <w:p w14:paraId="27F006D8" w14:textId="1657968E"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c>
          <w:tcPr>
            <w:tcW w:w="3285" w:type="dxa"/>
          </w:tcPr>
          <w:p w14:paraId="47CF9899" w14:textId="55D0CD67"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№1.8.</w:t>
            </w:r>
          </w:p>
          <w:p w14:paraId="3E43579F" w14:textId="2631E365"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Обмен веществ и превращение энергии в клетке</w:t>
            </w:r>
          </w:p>
        </w:tc>
        <w:tc>
          <w:tcPr>
            <w:tcW w:w="4380" w:type="dxa"/>
          </w:tcPr>
          <w:p w14:paraId="38854FB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6D502154"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707E3C" w:rsidRPr="00F00A85" w14:paraId="5D22A411" w14:textId="77777777" w:rsidTr="009521C5">
        <w:trPr>
          <w:jc w:val="center"/>
        </w:trPr>
        <w:tc>
          <w:tcPr>
            <w:tcW w:w="1980" w:type="dxa"/>
            <w:tcMar>
              <w:top w:w="40" w:type="dxa"/>
              <w:left w:w="40" w:type="dxa"/>
              <w:bottom w:w="40" w:type="dxa"/>
              <w:right w:w="40" w:type="dxa"/>
            </w:tcMar>
          </w:tcPr>
          <w:p w14:paraId="59BFB9DF" w14:textId="54BDF472"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2B4A767B" w14:textId="41C2442B"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c>
          <w:tcPr>
            <w:tcW w:w="3285" w:type="dxa"/>
          </w:tcPr>
          <w:p w14:paraId="34DB245F" w14:textId="200382EB"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№1.9.</w:t>
            </w:r>
          </w:p>
          <w:p w14:paraId="62B017AF" w14:textId="4664CDA6"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Жизненный цикл клетки. Митоз. Мейоз</w:t>
            </w:r>
          </w:p>
        </w:tc>
        <w:tc>
          <w:tcPr>
            <w:tcW w:w="4380" w:type="dxa"/>
          </w:tcPr>
          <w:p w14:paraId="18898DF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Обсуждение по вопросам лекции</w:t>
            </w:r>
          </w:p>
          <w:p w14:paraId="7017D3B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ленты времени жизненного цикла</w:t>
            </w:r>
          </w:p>
        </w:tc>
      </w:tr>
      <w:tr w:rsidR="00707E3C" w:rsidRPr="00F00A85" w14:paraId="7FBF9207" w14:textId="77777777" w:rsidTr="009521C5">
        <w:trPr>
          <w:jc w:val="center"/>
        </w:trPr>
        <w:tc>
          <w:tcPr>
            <w:tcW w:w="1980" w:type="dxa"/>
            <w:tcMar>
              <w:top w:w="40" w:type="dxa"/>
              <w:left w:w="40" w:type="dxa"/>
              <w:bottom w:w="40" w:type="dxa"/>
              <w:right w:w="40" w:type="dxa"/>
            </w:tcMar>
          </w:tcPr>
          <w:p w14:paraId="14FD1930"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Pr>
          <w:p w14:paraId="4CBC0753"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Раздел 2. Строение и функции организма</w:t>
            </w:r>
          </w:p>
        </w:tc>
        <w:tc>
          <w:tcPr>
            <w:tcW w:w="4380" w:type="dxa"/>
          </w:tcPr>
          <w:p w14:paraId="6471E08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highlight w:val="white"/>
              </w:rPr>
              <w:t>Контрольная работа ”</w:t>
            </w:r>
            <w:r w:rsidRPr="00F00A85">
              <w:rPr>
                <w:rFonts w:ascii="Times New Roman" w:eastAsia="Times New Roman" w:hAnsi="Times New Roman" w:cs="Times New Roman"/>
                <w:sz w:val="24"/>
                <w:szCs w:val="24"/>
              </w:rPr>
              <w:t>Строение и функции организма</w:t>
            </w:r>
            <w:r w:rsidRPr="00F00A85">
              <w:rPr>
                <w:rFonts w:ascii="Times New Roman" w:eastAsia="Times New Roman" w:hAnsi="Times New Roman" w:cs="Times New Roman"/>
                <w:sz w:val="24"/>
                <w:szCs w:val="24"/>
                <w:highlight w:val="white"/>
              </w:rPr>
              <w:t>”</w:t>
            </w:r>
          </w:p>
        </w:tc>
      </w:tr>
      <w:tr w:rsidR="00707E3C" w:rsidRPr="00F00A85" w14:paraId="6A8F5F4E" w14:textId="77777777" w:rsidTr="009521C5">
        <w:trPr>
          <w:jc w:val="center"/>
        </w:trPr>
        <w:tc>
          <w:tcPr>
            <w:tcW w:w="1980" w:type="dxa"/>
            <w:tcMar>
              <w:top w:w="40" w:type="dxa"/>
              <w:left w:w="40" w:type="dxa"/>
              <w:bottom w:w="40" w:type="dxa"/>
              <w:right w:w="40" w:type="dxa"/>
            </w:tcMar>
          </w:tcPr>
          <w:p w14:paraId="73520176" w14:textId="7DA1F854"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3CC530D4" w14:textId="77777777" w:rsidR="008244DE" w:rsidRDefault="001B1631" w:rsidP="008244DE">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r w:rsidR="008244DE">
              <w:rPr>
                <w:rFonts w:ascii="Times New Roman" w:eastAsia="Times New Roman" w:hAnsi="Times New Roman" w:cs="Times New Roman"/>
                <w:sz w:val="24"/>
                <w:szCs w:val="24"/>
              </w:rPr>
              <w:t xml:space="preserve"> </w:t>
            </w:r>
          </w:p>
          <w:p w14:paraId="3AECAD67" w14:textId="191E5C3C"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16B724C3" w14:textId="24C50F14" w:rsidR="00707E3C"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p w14:paraId="2C0F13DD" w14:textId="644A6FFD" w:rsidR="008244DE" w:rsidRPr="00F00A85" w:rsidRDefault="008244DE" w:rsidP="00A47C47">
            <w:pPr>
              <w:spacing w:after="0" w:line="276" w:lineRule="auto"/>
              <w:jc w:val="center"/>
              <w:rPr>
                <w:rFonts w:ascii="Times New Roman" w:eastAsia="Times New Roman" w:hAnsi="Times New Roman" w:cs="Times New Roman"/>
                <w:sz w:val="24"/>
                <w:szCs w:val="24"/>
              </w:rPr>
            </w:pPr>
          </w:p>
        </w:tc>
        <w:tc>
          <w:tcPr>
            <w:tcW w:w="3285" w:type="dxa"/>
          </w:tcPr>
          <w:p w14:paraId="405369EB" w14:textId="52A82B35"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w:t>
            </w:r>
          </w:p>
          <w:p w14:paraId="5979D2D6" w14:textId="4321F6B6"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Строение организма</w:t>
            </w:r>
          </w:p>
        </w:tc>
        <w:tc>
          <w:tcPr>
            <w:tcW w:w="4380" w:type="dxa"/>
          </w:tcPr>
          <w:p w14:paraId="319A358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w:t>
            </w:r>
          </w:p>
          <w:p w14:paraId="040386EF"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p w14:paraId="165C35F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и представление устных сообщений с презентацией (иммунитет, инфекционные заболевания, эпидемии, вакцинация)</w:t>
            </w:r>
          </w:p>
        </w:tc>
      </w:tr>
      <w:tr w:rsidR="00707E3C" w:rsidRPr="00F00A85" w14:paraId="50AC57B8" w14:textId="77777777" w:rsidTr="009521C5">
        <w:trPr>
          <w:jc w:val="center"/>
        </w:trPr>
        <w:tc>
          <w:tcPr>
            <w:tcW w:w="1980" w:type="dxa"/>
            <w:tcMar>
              <w:top w:w="40" w:type="dxa"/>
              <w:left w:w="40" w:type="dxa"/>
              <w:bottom w:w="40" w:type="dxa"/>
              <w:right w:w="40" w:type="dxa"/>
            </w:tcMar>
          </w:tcPr>
          <w:p w14:paraId="45F8A9BF" w14:textId="77777777" w:rsidR="00707E3C"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1AACC5E2" w14:textId="77777777" w:rsidR="008244DE" w:rsidRDefault="008244DE"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194828FA" w14:textId="7C757938" w:rsidR="008244DE" w:rsidRPr="00F00A85" w:rsidRDefault="008244DE"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Pr>
          <w:p w14:paraId="64EA39D4" w14:textId="4A98F5CC"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№2.2.</w:t>
            </w:r>
          </w:p>
          <w:p w14:paraId="0058B90B" w14:textId="2B2FA4E4"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Формы размножения организмов</w:t>
            </w:r>
          </w:p>
        </w:tc>
        <w:tc>
          <w:tcPr>
            <w:tcW w:w="4380" w:type="dxa"/>
          </w:tcPr>
          <w:p w14:paraId="66BF93A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5E8FE0B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707E3C" w:rsidRPr="00F00A85" w14:paraId="2AAAEE45" w14:textId="77777777" w:rsidTr="009521C5">
        <w:trPr>
          <w:jc w:val="center"/>
        </w:trPr>
        <w:tc>
          <w:tcPr>
            <w:tcW w:w="1980" w:type="dxa"/>
            <w:tcMar>
              <w:top w:w="40" w:type="dxa"/>
              <w:left w:w="40" w:type="dxa"/>
              <w:bottom w:w="40" w:type="dxa"/>
              <w:right w:w="40" w:type="dxa"/>
            </w:tcMar>
          </w:tcPr>
          <w:p w14:paraId="7EAE111F" w14:textId="7A403DAE"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ОК 02</w:t>
            </w:r>
          </w:p>
          <w:p w14:paraId="76D3C5F3" w14:textId="0D8B31EE"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c>
          <w:tcPr>
            <w:tcW w:w="3285" w:type="dxa"/>
            <w:shd w:val="clear" w:color="auto" w:fill="auto"/>
            <w:tcMar>
              <w:top w:w="40" w:type="dxa"/>
              <w:left w:w="40" w:type="dxa"/>
              <w:bottom w:w="40" w:type="dxa"/>
              <w:right w:w="40" w:type="dxa"/>
            </w:tcMar>
          </w:tcPr>
          <w:p w14:paraId="5883CDCA" w14:textId="25A3C10A"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№2.3.</w:t>
            </w:r>
          </w:p>
          <w:p w14:paraId="355DE680" w14:textId="691A6D8C"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Онтогенез животных и человека</w:t>
            </w:r>
          </w:p>
        </w:tc>
        <w:tc>
          <w:tcPr>
            <w:tcW w:w="4380" w:type="dxa"/>
            <w:shd w:val="clear" w:color="auto" w:fill="auto"/>
            <w:tcMar>
              <w:top w:w="40" w:type="dxa"/>
              <w:left w:w="40" w:type="dxa"/>
              <w:bottom w:w="40" w:type="dxa"/>
              <w:right w:w="40" w:type="dxa"/>
            </w:tcMar>
          </w:tcPr>
          <w:p w14:paraId="6E6093A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ленты времени с характеристикой этапов онтогенеза отдельной группой животных и человека по микрогруппам</w:t>
            </w:r>
          </w:p>
          <w:p w14:paraId="0A0CDDF0"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Тест/опрос</w:t>
            </w:r>
          </w:p>
        </w:tc>
      </w:tr>
      <w:tr w:rsidR="00707E3C" w:rsidRPr="00F00A85" w14:paraId="419FFA04" w14:textId="77777777" w:rsidTr="009521C5">
        <w:trPr>
          <w:jc w:val="center"/>
        </w:trPr>
        <w:tc>
          <w:tcPr>
            <w:tcW w:w="1980" w:type="dxa"/>
            <w:tcMar>
              <w:top w:w="40" w:type="dxa"/>
              <w:left w:w="40" w:type="dxa"/>
              <w:bottom w:w="40" w:type="dxa"/>
              <w:right w:w="40" w:type="dxa"/>
            </w:tcMar>
          </w:tcPr>
          <w:p w14:paraId="7A839BBD" w14:textId="300720BF"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25FA9739" w14:textId="1C801C73"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c>
          <w:tcPr>
            <w:tcW w:w="3285" w:type="dxa"/>
          </w:tcPr>
          <w:p w14:paraId="5DB781B9" w14:textId="4F453321"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№2.4.</w:t>
            </w:r>
          </w:p>
          <w:p w14:paraId="19883F66" w14:textId="16315D39"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Онтогенез растений </w:t>
            </w:r>
          </w:p>
        </w:tc>
        <w:tc>
          <w:tcPr>
            <w:tcW w:w="4380" w:type="dxa"/>
            <w:shd w:val="clear" w:color="auto" w:fill="auto"/>
            <w:tcMar>
              <w:top w:w="40" w:type="dxa"/>
              <w:left w:w="40" w:type="dxa"/>
              <w:bottom w:w="40" w:type="dxa"/>
              <w:right w:w="40" w:type="dxa"/>
            </w:tcMar>
          </w:tcPr>
          <w:p w14:paraId="1AF4EFC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707E3C" w:rsidRPr="00F00A85" w14:paraId="199A3E0C" w14:textId="77777777" w:rsidTr="009521C5">
        <w:trPr>
          <w:jc w:val="center"/>
        </w:trPr>
        <w:tc>
          <w:tcPr>
            <w:tcW w:w="1980" w:type="dxa"/>
            <w:tcMar>
              <w:top w:w="40" w:type="dxa"/>
              <w:left w:w="40" w:type="dxa"/>
              <w:bottom w:w="40" w:type="dxa"/>
              <w:right w:w="40" w:type="dxa"/>
            </w:tcMar>
          </w:tcPr>
          <w:p w14:paraId="314738EE" w14:textId="79D0322E"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c>
          <w:tcPr>
            <w:tcW w:w="3285" w:type="dxa"/>
          </w:tcPr>
          <w:p w14:paraId="3D6B993F" w14:textId="113AB96B"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№2.5.</w:t>
            </w:r>
          </w:p>
          <w:p w14:paraId="145FD542" w14:textId="2CC76B8E"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Основные понятия генетики</w:t>
            </w:r>
          </w:p>
        </w:tc>
        <w:tc>
          <w:tcPr>
            <w:tcW w:w="4380" w:type="dxa"/>
            <w:shd w:val="clear" w:color="auto" w:fill="auto"/>
            <w:tcMar>
              <w:top w:w="40" w:type="dxa"/>
              <w:left w:w="40" w:type="dxa"/>
              <w:bottom w:w="40" w:type="dxa"/>
              <w:right w:w="40" w:type="dxa"/>
            </w:tcMar>
          </w:tcPr>
          <w:p w14:paraId="3B8513CD"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7B557C9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tc>
      </w:tr>
      <w:tr w:rsidR="00707E3C" w:rsidRPr="00F00A85" w14:paraId="20188F27" w14:textId="77777777" w:rsidTr="009521C5">
        <w:trPr>
          <w:jc w:val="center"/>
        </w:trPr>
        <w:tc>
          <w:tcPr>
            <w:tcW w:w="1980" w:type="dxa"/>
            <w:tcMar>
              <w:top w:w="40" w:type="dxa"/>
              <w:left w:w="40" w:type="dxa"/>
              <w:bottom w:w="40" w:type="dxa"/>
              <w:right w:w="40" w:type="dxa"/>
            </w:tcMar>
          </w:tcPr>
          <w:p w14:paraId="4D4B1006" w14:textId="14E7FC4A"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29DE2AF1" w14:textId="77777777" w:rsidR="00707E3C"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5C106C64"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53B2A2D3" w14:textId="7D1B1742" w:rsidR="008244DE" w:rsidRPr="00F00A85"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Pr>
          <w:p w14:paraId="7B25FB3A" w14:textId="2BA7606F"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№2.6.</w:t>
            </w:r>
          </w:p>
          <w:p w14:paraId="071D6108" w14:textId="2FAF24CA"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Закономерности наследования</w:t>
            </w:r>
          </w:p>
        </w:tc>
        <w:tc>
          <w:tcPr>
            <w:tcW w:w="4380" w:type="dxa"/>
          </w:tcPr>
          <w:p w14:paraId="0D20245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251F969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 по вопросам лекции</w:t>
            </w:r>
          </w:p>
          <w:p w14:paraId="47E10F6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707E3C" w:rsidRPr="00F00A85" w14:paraId="31709AB5" w14:textId="77777777" w:rsidTr="009521C5">
        <w:trPr>
          <w:jc w:val="center"/>
        </w:trPr>
        <w:tc>
          <w:tcPr>
            <w:tcW w:w="1980" w:type="dxa"/>
            <w:tcMar>
              <w:top w:w="40" w:type="dxa"/>
              <w:left w:w="40" w:type="dxa"/>
              <w:bottom w:w="40" w:type="dxa"/>
              <w:right w:w="40" w:type="dxa"/>
            </w:tcMar>
          </w:tcPr>
          <w:p w14:paraId="69388F80" w14:textId="0F8D3172" w:rsidR="00707E3C" w:rsidRPr="00F00A85" w:rsidRDefault="001B1631" w:rsidP="00A47C47">
            <w:pPr>
              <w:widowControl w:val="0"/>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10C8AF07" w14:textId="77777777" w:rsidR="00707E3C" w:rsidRDefault="001B1631" w:rsidP="00A47C47">
            <w:pPr>
              <w:widowControl w:val="0"/>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7C26B23A"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0B4A1A73" w14:textId="73904744" w:rsidR="008244DE" w:rsidRPr="00F00A85" w:rsidRDefault="008244DE" w:rsidP="008244DE">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Pr>
          <w:p w14:paraId="38CD3402" w14:textId="432F7AF7"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№2.7.</w:t>
            </w:r>
          </w:p>
          <w:p w14:paraId="34E5606E" w14:textId="4F2B5951"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Взаимодействие генов</w:t>
            </w:r>
          </w:p>
        </w:tc>
        <w:tc>
          <w:tcPr>
            <w:tcW w:w="4380" w:type="dxa"/>
          </w:tcPr>
          <w:p w14:paraId="5EB12DB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4E33591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22EE77A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r>
      <w:tr w:rsidR="00707E3C" w:rsidRPr="00F00A85" w14:paraId="5C726641" w14:textId="77777777" w:rsidTr="009521C5">
        <w:trPr>
          <w:jc w:val="center"/>
        </w:trPr>
        <w:tc>
          <w:tcPr>
            <w:tcW w:w="1980" w:type="dxa"/>
            <w:tcMar>
              <w:top w:w="40" w:type="dxa"/>
              <w:left w:w="40" w:type="dxa"/>
              <w:bottom w:w="40" w:type="dxa"/>
              <w:right w:w="40" w:type="dxa"/>
            </w:tcMar>
          </w:tcPr>
          <w:p w14:paraId="47EBDA36" w14:textId="649C07C5"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794C5D75" w14:textId="77777777" w:rsidR="00707E3C"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3332498C"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3E1F15E5" w14:textId="2B3C3C41" w:rsidR="008244DE" w:rsidRPr="00F00A85"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shd w:val="clear" w:color="auto" w:fill="auto"/>
            <w:tcMar>
              <w:top w:w="40" w:type="dxa"/>
              <w:left w:w="40" w:type="dxa"/>
              <w:bottom w:w="40" w:type="dxa"/>
              <w:right w:w="40" w:type="dxa"/>
            </w:tcMar>
          </w:tcPr>
          <w:p w14:paraId="7B24115D" w14:textId="6ED31001"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№2.8.</w:t>
            </w:r>
          </w:p>
          <w:p w14:paraId="4997C895" w14:textId="31B0EB1F"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Сцепленное наследование признаков</w:t>
            </w:r>
          </w:p>
        </w:tc>
        <w:tc>
          <w:tcPr>
            <w:tcW w:w="4380" w:type="dxa"/>
          </w:tcPr>
          <w:p w14:paraId="5EF6E68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40F6A02F"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506C0E6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707E3C" w:rsidRPr="00F00A85" w14:paraId="4E27EC51" w14:textId="77777777" w:rsidTr="009521C5">
        <w:trPr>
          <w:jc w:val="center"/>
        </w:trPr>
        <w:tc>
          <w:tcPr>
            <w:tcW w:w="1980" w:type="dxa"/>
            <w:tcMar>
              <w:top w:w="40" w:type="dxa"/>
              <w:left w:w="40" w:type="dxa"/>
              <w:bottom w:w="40" w:type="dxa"/>
              <w:right w:w="40" w:type="dxa"/>
            </w:tcMar>
          </w:tcPr>
          <w:p w14:paraId="2BC9B2B7" w14:textId="00ADE468"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73D9EDEB" w14:textId="2A20182A"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482C5911" w14:textId="07CC2014"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№2.9.</w:t>
            </w:r>
          </w:p>
          <w:p w14:paraId="0A894F9A" w14:textId="3219EA81" w:rsidR="00707E3C" w:rsidRPr="00F00A85" w:rsidRDefault="00050178" w:rsidP="00A47C47">
            <w:pPr>
              <w:widowControl w:val="0"/>
              <w:pBdr>
                <w:top w:val="nil"/>
                <w:left w:val="nil"/>
                <w:bottom w:val="nil"/>
                <w:right w:val="nil"/>
                <w:between w:val="nil"/>
              </w:pBdr>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Генетика пола</w:t>
            </w:r>
          </w:p>
        </w:tc>
        <w:tc>
          <w:tcPr>
            <w:tcW w:w="4380" w:type="dxa"/>
            <w:tcMar>
              <w:top w:w="40" w:type="dxa"/>
              <w:left w:w="40" w:type="dxa"/>
              <w:bottom w:w="40" w:type="dxa"/>
              <w:right w:w="40" w:type="dxa"/>
            </w:tcMar>
          </w:tcPr>
          <w:p w14:paraId="50BF8AE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5F40B67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50A4679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r>
      <w:tr w:rsidR="00707E3C" w:rsidRPr="00F00A85" w14:paraId="6FE43092" w14:textId="77777777" w:rsidTr="009521C5">
        <w:trPr>
          <w:jc w:val="center"/>
        </w:trPr>
        <w:tc>
          <w:tcPr>
            <w:tcW w:w="1980" w:type="dxa"/>
            <w:tcMar>
              <w:top w:w="40" w:type="dxa"/>
              <w:left w:w="40" w:type="dxa"/>
              <w:bottom w:w="40" w:type="dxa"/>
              <w:right w:w="40" w:type="dxa"/>
            </w:tcMar>
          </w:tcPr>
          <w:p w14:paraId="6CA1CA0C" w14:textId="2C4BC772"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15D11A69" w14:textId="722F2AA1"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3BF5E5FD" w14:textId="63850216"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№2.10.</w:t>
            </w:r>
          </w:p>
          <w:p w14:paraId="11EEDEED" w14:textId="3CF7500B" w:rsidR="00707E3C" w:rsidRPr="00F00A85" w:rsidRDefault="00050178" w:rsidP="00A47C47">
            <w:pPr>
              <w:widowControl w:val="0"/>
              <w:pBdr>
                <w:top w:val="nil"/>
                <w:left w:val="nil"/>
                <w:bottom w:val="nil"/>
                <w:right w:val="nil"/>
                <w:between w:val="nil"/>
              </w:pBdr>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Генетика человека</w:t>
            </w:r>
          </w:p>
        </w:tc>
        <w:tc>
          <w:tcPr>
            <w:tcW w:w="4380" w:type="dxa"/>
            <w:tcMar>
              <w:top w:w="40" w:type="dxa"/>
              <w:left w:w="40" w:type="dxa"/>
              <w:bottom w:w="40" w:type="dxa"/>
              <w:right w:w="40" w:type="dxa"/>
            </w:tcMar>
          </w:tcPr>
          <w:p w14:paraId="13EAE71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35B031A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436D946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w:t>
            </w:r>
          </w:p>
          <w:p w14:paraId="5DE3313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устных сообщений с презентацией о наследственных заболеваниях человека</w:t>
            </w:r>
          </w:p>
        </w:tc>
      </w:tr>
      <w:tr w:rsidR="00707E3C" w:rsidRPr="00F00A85" w14:paraId="1D92AC8A" w14:textId="77777777" w:rsidTr="009521C5">
        <w:trPr>
          <w:jc w:val="center"/>
        </w:trPr>
        <w:tc>
          <w:tcPr>
            <w:tcW w:w="1980" w:type="dxa"/>
            <w:tcMar>
              <w:top w:w="40" w:type="dxa"/>
              <w:left w:w="40" w:type="dxa"/>
              <w:bottom w:w="40" w:type="dxa"/>
              <w:right w:w="40" w:type="dxa"/>
            </w:tcMar>
          </w:tcPr>
          <w:p w14:paraId="20283B37" w14:textId="16834C41"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ОК 01</w:t>
            </w:r>
          </w:p>
          <w:p w14:paraId="42746F4B" w14:textId="461108BE"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07DE6093" w14:textId="16894488"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1C5F7689" w14:textId="15532BC1"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№2.11.</w:t>
            </w:r>
          </w:p>
          <w:p w14:paraId="792B9016" w14:textId="06737414" w:rsidR="00707E3C" w:rsidRPr="00F00A85" w:rsidRDefault="00050178" w:rsidP="00A47C47">
            <w:pPr>
              <w:widowControl w:val="0"/>
              <w:pBdr>
                <w:top w:val="nil"/>
                <w:left w:val="nil"/>
                <w:bottom w:val="nil"/>
                <w:right w:val="nil"/>
                <w:between w:val="nil"/>
              </w:pBdr>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Закономерности изменчивости</w:t>
            </w:r>
          </w:p>
        </w:tc>
        <w:tc>
          <w:tcPr>
            <w:tcW w:w="4380" w:type="dxa"/>
            <w:tcMar>
              <w:top w:w="40" w:type="dxa"/>
              <w:left w:w="40" w:type="dxa"/>
              <w:bottom w:w="40" w:type="dxa"/>
              <w:right w:w="40" w:type="dxa"/>
            </w:tcMar>
          </w:tcPr>
          <w:p w14:paraId="17438E0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15ACB46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707E3C" w:rsidRPr="00F00A85" w14:paraId="63F91ED5" w14:textId="77777777" w:rsidTr="009521C5">
        <w:trPr>
          <w:jc w:val="center"/>
        </w:trPr>
        <w:tc>
          <w:tcPr>
            <w:tcW w:w="1980" w:type="dxa"/>
            <w:tcMar>
              <w:top w:w="40" w:type="dxa"/>
              <w:left w:w="40" w:type="dxa"/>
              <w:bottom w:w="40" w:type="dxa"/>
              <w:right w:w="40" w:type="dxa"/>
            </w:tcMar>
          </w:tcPr>
          <w:p w14:paraId="1EF1F60A" w14:textId="2B16D147"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4378912F" w14:textId="2567494A"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32C2579E" w14:textId="612B8894"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№2.12.</w:t>
            </w:r>
          </w:p>
          <w:p w14:paraId="036690B8" w14:textId="0CE41047" w:rsidR="00707E3C"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w:t>
            </w:r>
            <w:r w:rsidR="00050178" w:rsidRPr="00F00A85">
              <w:rPr>
                <w:rFonts w:ascii="Times New Roman" w:eastAsia="Times New Roman" w:hAnsi="Times New Roman" w:cs="Times New Roman"/>
                <w:sz w:val="24"/>
                <w:szCs w:val="24"/>
              </w:rPr>
              <w:t>елекция организмов</w:t>
            </w:r>
          </w:p>
        </w:tc>
        <w:tc>
          <w:tcPr>
            <w:tcW w:w="4380" w:type="dxa"/>
            <w:tcMar>
              <w:top w:w="40" w:type="dxa"/>
              <w:left w:w="40" w:type="dxa"/>
              <w:bottom w:w="40" w:type="dxa"/>
              <w:right w:w="40" w:type="dxa"/>
            </w:tcMar>
          </w:tcPr>
          <w:p w14:paraId="10CA91C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4646415A"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1045E1E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возможного возникновения наследственных признаков по селекции, составление генотипических схем скрещивания</w:t>
            </w:r>
          </w:p>
        </w:tc>
      </w:tr>
      <w:tr w:rsidR="00707E3C" w:rsidRPr="00F00A85" w14:paraId="27359BD3" w14:textId="77777777" w:rsidTr="009521C5">
        <w:trPr>
          <w:jc w:val="center"/>
        </w:trPr>
        <w:tc>
          <w:tcPr>
            <w:tcW w:w="1980" w:type="dxa"/>
          </w:tcPr>
          <w:p w14:paraId="6720B422" w14:textId="77777777" w:rsidR="00707E3C" w:rsidRPr="00F00A85" w:rsidRDefault="00707E3C" w:rsidP="00A47C47">
            <w:pPr>
              <w:spacing w:after="0" w:line="276" w:lineRule="auto"/>
              <w:ind w:left="57" w:right="57"/>
              <w:jc w:val="center"/>
              <w:rPr>
                <w:rFonts w:ascii="Times New Roman" w:eastAsia="Times New Roman" w:hAnsi="Times New Roman" w:cs="Times New Roman"/>
                <w:sz w:val="24"/>
                <w:szCs w:val="24"/>
              </w:rPr>
            </w:pPr>
          </w:p>
        </w:tc>
        <w:tc>
          <w:tcPr>
            <w:tcW w:w="3285" w:type="dxa"/>
          </w:tcPr>
          <w:p w14:paraId="6CAB65A0"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3. Теория эволюции</w:t>
            </w:r>
          </w:p>
        </w:tc>
        <w:tc>
          <w:tcPr>
            <w:tcW w:w="4380" w:type="dxa"/>
          </w:tcPr>
          <w:p w14:paraId="06668CD6" w14:textId="77777777" w:rsidR="00707E3C" w:rsidRPr="00F00A85" w:rsidRDefault="00050178" w:rsidP="00A47C47">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707E3C" w:rsidRPr="00F00A85" w14:paraId="574F3B98" w14:textId="77777777" w:rsidTr="009521C5">
        <w:trPr>
          <w:jc w:val="center"/>
        </w:trPr>
        <w:tc>
          <w:tcPr>
            <w:tcW w:w="1980" w:type="dxa"/>
            <w:tcMar>
              <w:top w:w="40" w:type="dxa"/>
              <w:left w:w="40" w:type="dxa"/>
              <w:bottom w:w="40" w:type="dxa"/>
              <w:right w:w="40" w:type="dxa"/>
            </w:tcMar>
          </w:tcPr>
          <w:p w14:paraId="4EA7BC54" w14:textId="5E23851C"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13F0B1B8" w14:textId="13B659DE"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5795D1E5" w14:textId="4FEEFE8B"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3.1.</w:t>
            </w:r>
          </w:p>
          <w:p w14:paraId="13DE9319" w14:textId="58D0A6A4"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История эволюционного учения</w:t>
            </w:r>
          </w:p>
        </w:tc>
        <w:tc>
          <w:tcPr>
            <w:tcW w:w="4380" w:type="dxa"/>
            <w:tcMar>
              <w:top w:w="40" w:type="dxa"/>
              <w:left w:w="40" w:type="dxa"/>
              <w:bottom w:w="40" w:type="dxa"/>
              <w:right w:w="40" w:type="dxa"/>
            </w:tcMar>
          </w:tcPr>
          <w:p w14:paraId="5CBDE2D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7BB4849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ленты времени развития эволюционного учения</w:t>
            </w:r>
          </w:p>
        </w:tc>
      </w:tr>
      <w:tr w:rsidR="00707E3C" w:rsidRPr="00F00A85" w14:paraId="7A1DD131" w14:textId="77777777" w:rsidTr="009521C5">
        <w:trPr>
          <w:jc w:val="center"/>
        </w:trPr>
        <w:tc>
          <w:tcPr>
            <w:tcW w:w="1980" w:type="dxa"/>
            <w:tcMar>
              <w:top w:w="40" w:type="dxa"/>
              <w:left w:w="40" w:type="dxa"/>
              <w:bottom w:w="40" w:type="dxa"/>
              <w:right w:w="40" w:type="dxa"/>
            </w:tcMar>
          </w:tcPr>
          <w:p w14:paraId="15AE0C9D" w14:textId="55A25331"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5126A712" w14:textId="320DED6D"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2F5D75FF" w14:textId="41AC03C5"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3.2.</w:t>
            </w:r>
          </w:p>
          <w:p w14:paraId="52E434AE" w14:textId="1EA80891"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Микроэволюция</w:t>
            </w:r>
          </w:p>
        </w:tc>
        <w:tc>
          <w:tcPr>
            <w:tcW w:w="4380" w:type="dxa"/>
            <w:tcMar>
              <w:top w:w="40" w:type="dxa"/>
              <w:left w:w="40" w:type="dxa"/>
              <w:bottom w:w="40" w:type="dxa"/>
              <w:right w:w="40" w:type="dxa"/>
            </w:tcMar>
          </w:tcPr>
          <w:p w14:paraId="17C5DA9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1C5EC0F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 терминов</w:t>
            </w:r>
          </w:p>
        </w:tc>
      </w:tr>
      <w:tr w:rsidR="00707E3C" w:rsidRPr="00F00A85" w14:paraId="2714ED2A" w14:textId="77777777" w:rsidTr="009521C5">
        <w:trPr>
          <w:jc w:val="center"/>
        </w:trPr>
        <w:tc>
          <w:tcPr>
            <w:tcW w:w="1980" w:type="dxa"/>
            <w:tcMar>
              <w:top w:w="40" w:type="dxa"/>
              <w:left w:w="40" w:type="dxa"/>
              <w:bottom w:w="40" w:type="dxa"/>
              <w:right w:w="40" w:type="dxa"/>
            </w:tcMar>
          </w:tcPr>
          <w:p w14:paraId="64EF429A" w14:textId="4F5E6BD2"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49DB0D40" w14:textId="5B5A2B5D"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0CEEFBD4" w14:textId="35BEEE4E"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3.3.</w:t>
            </w:r>
          </w:p>
          <w:p w14:paraId="73981B07" w14:textId="7F196970"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Макроэволюция</w:t>
            </w:r>
          </w:p>
        </w:tc>
        <w:tc>
          <w:tcPr>
            <w:tcW w:w="4380" w:type="dxa"/>
            <w:tcMar>
              <w:top w:w="40" w:type="dxa"/>
              <w:left w:w="40" w:type="dxa"/>
              <w:bottom w:w="40" w:type="dxa"/>
              <w:right w:w="40" w:type="dxa"/>
            </w:tcMar>
          </w:tcPr>
          <w:p w14:paraId="2D51C006" w14:textId="77777777" w:rsidR="00707E3C" w:rsidRPr="00F00A85" w:rsidRDefault="00050178" w:rsidP="00A47C47">
            <w:pPr>
              <w:spacing w:after="0" w:line="276" w:lineRule="auto"/>
              <w:rPr>
                <w:rFonts w:ascii="Times New Roman" w:eastAsia="Times New Roman" w:hAnsi="Times New Roman" w:cs="Times New Roman"/>
                <w:color w:val="FF00FF"/>
                <w:sz w:val="24"/>
                <w:szCs w:val="24"/>
              </w:rPr>
            </w:pPr>
            <w:r w:rsidRPr="00F00A85">
              <w:rPr>
                <w:rFonts w:ascii="Times New Roman" w:eastAsia="Times New Roman" w:hAnsi="Times New Roman" w:cs="Times New Roman"/>
                <w:sz w:val="24"/>
                <w:szCs w:val="24"/>
              </w:rPr>
              <w:t>Оцениваемая дискуссия</w:t>
            </w:r>
          </w:p>
          <w:p w14:paraId="34406FF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 терминов</w:t>
            </w:r>
          </w:p>
        </w:tc>
      </w:tr>
      <w:tr w:rsidR="00707E3C" w:rsidRPr="00F00A85" w14:paraId="1B21AB46" w14:textId="77777777" w:rsidTr="009521C5">
        <w:trPr>
          <w:jc w:val="center"/>
        </w:trPr>
        <w:tc>
          <w:tcPr>
            <w:tcW w:w="1980" w:type="dxa"/>
            <w:tcMar>
              <w:top w:w="40" w:type="dxa"/>
              <w:left w:w="40" w:type="dxa"/>
              <w:bottom w:w="40" w:type="dxa"/>
              <w:right w:w="40" w:type="dxa"/>
            </w:tcMar>
          </w:tcPr>
          <w:p w14:paraId="68DB3D32" w14:textId="745B3C24"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3DC7984E" w14:textId="6B1F1DA6"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4E69BA70" w14:textId="6EE9B5BE"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3.4.</w:t>
            </w:r>
          </w:p>
          <w:p w14:paraId="2D2ACCD1" w14:textId="78C8E798"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Возникновение и развитие жизни на Земле</w:t>
            </w:r>
          </w:p>
        </w:tc>
        <w:tc>
          <w:tcPr>
            <w:tcW w:w="4380" w:type="dxa"/>
            <w:tcMar>
              <w:top w:w="40" w:type="dxa"/>
              <w:left w:w="40" w:type="dxa"/>
              <w:bottom w:w="40" w:type="dxa"/>
              <w:right w:w="40" w:type="dxa"/>
            </w:tcMar>
          </w:tcPr>
          <w:p w14:paraId="5E0037A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4963F7AE"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и представление устного сообщения и ленты времени возникновения и развития животного и растительного мира</w:t>
            </w:r>
          </w:p>
        </w:tc>
      </w:tr>
      <w:tr w:rsidR="00707E3C" w:rsidRPr="00F00A85" w14:paraId="2DB1052B" w14:textId="77777777" w:rsidTr="009521C5">
        <w:trPr>
          <w:jc w:val="center"/>
        </w:trPr>
        <w:tc>
          <w:tcPr>
            <w:tcW w:w="1980" w:type="dxa"/>
            <w:tcMar>
              <w:top w:w="40" w:type="dxa"/>
              <w:left w:w="40" w:type="dxa"/>
              <w:bottom w:w="40" w:type="dxa"/>
              <w:right w:w="40" w:type="dxa"/>
            </w:tcMar>
          </w:tcPr>
          <w:p w14:paraId="75B466D5" w14:textId="23C14ACA"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24D9E162" w14:textId="495EE6FF"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4B3FA033" w14:textId="1EDC0EF8"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3.5.</w:t>
            </w:r>
          </w:p>
          <w:p w14:paraId="55A82492" w14:textId="16EE33A3"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Происхождение человека – антропогенез</w:t>
            </w:r>
          </w:p>
        </w:tc>
        <w:tc>
          <w:tcPr>
            <w:tcW w:w="4380" w:type="dxa"/>
            <w:tcMar>
              <w:top w:w="40" w:type="dxa"/>
              <w:left w:w="40" w:type="dxa"/>
              <w:bottom w:w="40" w:type="dxa"/>
              <w:right w:w="40" w:type="dxa"/>
            </w:tcMar>
          </w:tcPr>
          <w:p w14:paraId="2E8FE92E"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61F1520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лент времени и ментальных карт на выбор:</w:t>
            </w:r>
          </w:p>
          <w:p w14:paraId="01E44829" w14:textId="3F7911B2"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“Эволюция современного человека”, “Время и пути расселения человека по планете”, “Влияние географической среды на морфологию и физиологию человека”, “Человеческие расы”, обсуждение</w:t>
            </w:r>
          </w:p>
        </w:tc>
      </w:tr>
      <w:tr w:rsidR="00707E3C" w:rsidRPr="00F00A85" w14:paraId="2F02A94F" w14:textId="77777777" w:rsidTr="009521C5">
        <w:trPr>
          <w:jc w:val="center"/>
        </w:trPr>
        <w:tc>
          <w:tcPr>
            <w:tcW w:w="1980" w:type="dxa"/>
          </w:tcPr>
          <w:p w14:paraId="7B2005E8" w14:textId="77777777" w:rsidR="00707E3C" w:rsidRPr="00F00A85" w:rsidRDefault="00707E3C" w:rsidP="00A47C47">
            <w:pPr>
              <w:spacing w:after="0" w:line="276" w:lineRule="auto"/>
              <w:ind w:left="57" w:right="57"/>
              <w:jc w:val="center"/>
              <w:rPr>
                <w:rFonts w:ascii="Times New Roman" w:eastAsia="Times New Roman" w:hAnsi="Times New Roman" w:cs="Times New Roman"/>
                <w:sz w:val="24"/>
                <w:szCs w:val="24"/>
              </w:rPr>
            </w:pPr>
          </w:p>
        </w:tc>
        <w:tc>
          <w:tcPr>
            <w:tcW w:w="3285" w:type="dxa"/>
          </w:tcPr>
          <w:p w14:paraId="168F8A79"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4. Экология</w:t>
            </w:r>
          </w:p>
        </w:tc>
        <w:tc>
          <w:tcPr>
            <w:tcW w:w="4380" w:type="dxa"/>
          </w:tcPr>
          <w:p w14:paraId="1BBFFAB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Контрольная работа “Теоретические аспекты экологии”</w:t>
            </w:r>
          </w:p>
        </w:tc>
      </w:tr>
      <w:tr w:rsidR="00707E3C" w:rsidRPr="00F00A85" w14:paraId="02D868E3" w14:textId="77777777" w:rsidTr="009521C5">
        <w:trPr>
          <w:jc w:val="center"/>
        </w:trPr>
        <w:tc>
          <w:tcPr>
            <w:tcW w:w="1980" w:type="dxa"/>
            <w:tcMar>
              <w:top w:w="40" w:type="dxa"/>
              <w:left w:w="40" w:type="dxa"/>
              <w:bottom w:w="40" w:type="dxa"/>
              <w:right w:w="40" w:type="dxa"/>
            </w:tcMar>
          </w:tcPr>
          <w:p w14:paraId="1425F938" w14:textId="408455B7"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0FD691B1" w14:textId="2FD91C9B"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089079A7" w14:textId="1DB45793"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4.1.</w:t>
            </w:r>
          </w:p>
          <w:p w14:paraId="359FFD8E" w14:textId="0E26FBA4"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Экологические факторы и среды жизни. </w:t>
            </w:r>
          </w:p>
        </w:tc>
        <w:tc>
          <w:tcPr>
            <w:tcW w:w="4380" w:type="dxa"/>
            <w:tcMar>
              <w:top w:w="40" w:type="dxa"/>
              <w:left w:w="40" w:type="dxa"/>
              <w:bottom w:w="40" w:type="dxa"/>
              <w:right w:w="40" w:type="dxa"/>
            </w:tcMar>
          </w:tcPr>
          <w:p w14:paraId="55CF0AA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highlight w:val="red"/>
              </w:rPr>
            </w:pPr>
            <w:r w:rsidRPr="00F00A85">
              <w:rPr>
                <w:rFonts w:ascii="Times New Roman" w:eastAsia="Times New Roman" w:hAnsi="Times New Roman" w:cs="Times New Roman"/>
                <w:sz w:val="24"/>
                <w:szCs w:val="24"/>
              </w:rPr>
              <w:t>Тест по экологическим факторам и средам жизни организмов</w:t>
            </w:r>
          </w:p>
        </w:tc>
      </w:tr>
      <w:tr w:rsidR="00707E3C" w:rsidRPr="00F00A85" w14:paraId="42A7B4A0" w14:textId="77777777" w:rsidTr="009521C5">
        <w:trPr>
          <w:jc w:val="center"/>
        </w:trPr>
        <w:tc>
          <w:tcPr>
            <w:tcW w:w="1980" w:type="dxa"/>
            <w:tcMar>
              <w:top w:w="40" w:type="dxa"/>
              <w:left w:w="40" w:type="dxa"/>
              <w:bottom w:w="40" w:type="dxa"/>
              <w:right w:w="40" w:type="dxa"/>
            </w:tcMar>
          </w:tcPr>
          <w:p w14:paraId="433C7321" w14:textId="372B38F5"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01198858" w14:textId="1034CFE5"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4B9049CC" w14:textId="55184335"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p w14:paraId="796BE8EE" w14:textId="50099F3C"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7F665CF5" w14:textId="5FDEECAF"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4.2.</w:t>
            </w:r>
          </w:p>
          <w:p w14:paraId="3BD3E540" w14:textId="2A905DAC"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Популяция, сообщества, экосистемы</w:t>
            </w:r>
          </w:p>
        </w:tc>
        <w:tc>
          <w:tcPr>
            <w:tcW w:w="4380" w:type="dxa"/>
            <w:tcMar>
              <w:top w:w="40" w:type="dxa"/>
              <w:left w:w="40" w:type="dxa"/>
              <w:bottom w:w="40" w:type="dxa"/>
              <w:right w:w="40" w:type="dxa"/>
            </w:tcMar>
          </w:tcPr>
          <w:p w14:paraId="4B0EAC9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Составление схем круговорота веществ, используя материалы лекции</w:t>
            </w:r>
          </w:p>
          <w:p w14:paraId="0CFF8BE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707E3C" w:rsidRPr="00F00A85" w14:paraId="2BADBDD6" w14:textId="77777777" w:rsidTr="009521C5">
        <w:trPr>
          <w:jc w:val="center"/>
        </w:trPr>
        <w:tc>
          <w:tcPr>
            <w:tcW w:w="1980" w:type="dxa"/>
            <w:tcMar>
              <w:top w:w="40" w:type="dxa"/>
              <w:left w:w="40" w:type="dxa"/>
              <w:bottom w:w="40" w:type="dxa"/>
              <w:right w:w="40" w:type="dxa"/>
            </w:tcMar>
          </w:tcPr>
          <w:p w14:paraId="36C93A70" w14:textId="1ED718E1"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60D3AC22" w14:textId="3CE2344C"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337F7F33" w14:textId="4CFD292A"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p w14:paraId="3D3FA21E" w14:textId="426816F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33472879" w14:textId="488F552F"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4.3.</w:t>
            </w:r>
          </w:p>
          <w:p w14:paraId="4D3B2387" w14:textId="062ACEAB"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Биосфера - глобальная экологическая система</w:t>
            </w:r>
          </w:p>
        </w:tc>
        <w:tc>
          <w:tcPr>
            <w:tcW w:w="4380" w:type="dxa"/>
            <w:tcMar>
              <w:top w:w="40" w:type="dxa"/>
              <w:left w:w="40" w:type="dxa"/>
              <w:bottom w:w="40" w:type="dxa"/>
              <w:right w:w="40" w:type="dxa"/>
            </w:tcMar>
          </w:tcPr>
          <w:p w14:paraId="70CEC89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w:t>
            </w:r>
          </w:p>
          <w:p w14:paraId="47F1F47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283C484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r>
    </w:tbl>
    <w:p w14:paraId="08954A8C" w14:textId="77777777" w:rsidR="009521C5" w:rsidRPr="00F00A85" w:rsidRDefault="009521C5" w:rsidP="00A47C47">
      <w:pPr>
        <w:spacing w:after="0" w:line="276" w:lineRule="auto"/>
        <w:rPr>
          <w:rFonts w:ascii="Times New Roman" w:hAnsi="Times New Roman" w:cs="Times New Roman"/>
          <w:sz w:val="24"/>
          <w:szCs w:val="24"/>
        </w:rPr>
      </w:pPr>
      <w:r w:rsidRPr="00F00A85">
        <w:rPr>
          <w:rFonts w:ascii="Times New Roman" w:hAnsi="Times New Roman" w:cs="Times New Roman"/>
          <w:sz w:val="24"/>
          <w:szCs w:val="24"/>
        </w:rPr>
        <w:br w:type="page"/>
      </w: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F00A85" w14:paraId="5A889014" w14:textId="77777777" w:rsidTr="009521C5">
        <w:trPr>
          <w:jc w:val="center"/>
        </w:trPr>
        <w:tc>
          <w:tcPr>
            <w:tcW w:w="1980" w:type="dxa"/>
            <w:tcMar>
              <w:top w:w="40" w:type="dxa"/>
              <w:left w:w="40" w:type="dxa"/>
              <w:bottom w:w="40" w:type="dxa"/>
              <w:right w:w="40" w:type="dxa"/>
            </w:tcMar>
          </w:tcPr>
          <w:p w14:paraId="43587FC0" w14:textId="06E48A2B"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ОК 01</w:t>
            </w:r>
          </w:p>
          <w:p w14:paraId="3529CDC1" w14:textId="3C6751E8"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1FC73943" w14:textId="62BDFFBB"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7F632C96" w14:textId="77777777" w:rsidR="008244DE" w:rsidRDefault="001B1631" w:rsidP="008244DE">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p w14:paraId="50999FEB" w14:textId="5177E398"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ПК 2.3</w:t>
            </w:r>
          </w:p>
          <w:p w14:paraId="11F394EA" w14:textId="3098E479" w:rsidR="00707E3C" w:rsidRDefault="008244DE" w:rsidP="0082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p w14:paraId="38EC7224" w14:textId="5C7BBC4C" w:rsidR="008244DE" w:rsidRPr="00F00A85" w:rsidRDefault="008244D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1975A03A" w14:textId="7BE8B395" w:rsidR="00BC5597" w:rsidRPr="00F00A85" w:rsidRDefault="00BC559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4.4.</w:t>
            </w:r>
          </w:p>
          <w:p w14:paraId="61E3AEC3" w14:textId="3DC3BEA5"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антропогенных факторов на биосферу</w:t>
            </w:r>
          </w:p>
        </w:tc>
        <w:tc>
          <w:tcPr>
            <w:tcW w:w="4380" w:type="dxa"/>
            <w:tcMar>
              <w:top w:w="40" w:type="dxa"/>
              <w:left w:w="40" w:type="dxa"/>
              <w:bottom w:w="40" w:type="dxa"/>
              <w:right w:w="40" w:type="dxa"/>
            </w:tcMar>
          </w:tcPr>
          <w:p w14:paraId="76B446F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7D12EFD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w:t>
            </w:r>
          </w:p>
        </w:tc>
      </w:tr>
      <w:tr w:rsidR="00707E3C" w:rsidRPr="00F00A85" w14:paraId="1AF85C03" w14:textId="77777777" w:rsidTr="009521C5">
        <w:trPr>
          <w:jc w:val="center"/>
        </w:trPr>
        <w:tc>
          <w:tcPr>
            <w:tcW w:w="1980" w:type="dxa"/>
            <w:tcMar>
              <w:top w:w="40" w:type="dxa"/>
              <w:left w:w="40" w:type="dxa"/>
              <w:bottom w:w="40" w:type="dxa"/>
              <w:right w:w="40" w:type="dxa"/>
            </w:tcMar>
          </w:tcPr>
          <w:p w14:paraId="440C4248" w14:textId="18934BD6"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25579707" w14:textId="48D14AED"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w:t>
            </w:r>
            <w:r w:rsidR="00BC5597" w:rsidRPr="00F00A85">
              <w:rPr>
                <w:rFonts w:ascii="Times New Roman" w:eastAsia="Times New Roman" w:hAnsi="Times New Roman" w:cs="Times New Roman"/>
                <w:sz w:val="24"/>
                <w:szCs w:val="24"/>
              </w:rPr>
              <w:t xml:space="preserve"> </w:t>
            </w:r>
            <w:r w:rsidRPr="00F00A85">
              <w:rPr>
                <w:rFonts w:ascii="Times New Roman" w:eastAsia="Times New Roman" w:hAnsi="Times New Roman" w:cs="Times New Roman"/>
                <w:sz w:val="24"/>
                <w:szCs w:val="24"/>
              </w:rPr>
              <w:t>04</w:t>
            </w:r>
          </w:p>
          <w:p w14:paraId="2C49BD56" w14:textId="203436CC"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p w14:paraId="23F16542" w14:textId="493BDF41"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58DAF6B2" w14:textId="199A7D6F"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4.5.</w:t>
            </w:r>
          </w:p>
          <w:p w14:paraId="7EC666B8" w14:textId="293E5F4E"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социально-экологических факторов на здоровье человека</w:t>
            </w:r>
          </w:p>
        </w:tc>
        <w:tc>
          <w:tcPr>
            <w:tcW w:w="4380" w:type="dxa"/>
            <w:tcMar>
              <w:top w:w="40" w:type="dxa"/>
              <w:left w:w="40" w:type="dxa"/>
              <w:bottom w:w="40" w:type="dxa"/>
              <w:right w:w="40" w:type="dxa"/>
            </w:tcMar>
          </w:tcPr>
          <w:p w14:paraId="1C5FA79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w:t>
            </w:r>
          </w:p>
          <w:p w14:paraId="1CAC2FEF"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Выполнения практических заданий:</w:t>
            </w:r>
          </w:p>
          <w:p w14:paraId="14B7978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“Определение суточного рациона питания”,</w:t>
            </w:r>
          </w:p>
          <w:p w14:paraId="623CD641" w14:textId="77777777" w:rsidR="00707E3C" w:rsidRPr="00F00A85" w:rsidRDefault="00050178" w:rsidP="00A47C47">
            <w:pPr>
              <w:widowControl w:val="0"/>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“Создание индивидуальной памятки по организации рациональной физической активности”</w:t>
            </w:r>
          </w:p>
          <w:p w14:paraId="52F46F0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лабораторной работы на выбор:</w:t>
            </w:r>
          </w:p>
          <w:p w14:paraId="065348B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"Умственная работоспособность",</w:t>
            </w:r>
          </w:p>
          <w:p w14:paraId="441955A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707E3C" w:rsidRPr="00F00A85" w14:paraId="583B52B3" w14:textId="77777777" w:rsidTr="009521C5">
        <w:trPr>
          <w:jc w:val="center"/>
        </w:trPr>
        <w:tc>
          <w:tcPr>
            <w:tcW w:w="1980" w:type="dxa"/>
            <w:tcMar>
              <w:top w:w="40" w:type="dxa"/>
              <w:left w:w="40" w:type="dxa"/>
              <w:bottom w:w="40" w:type="dxa"/>
              <w:right w:w="40" w:type="dxa"/>
            </w:tcMar>
          </w:tcPr>
          <w:p w14:paraId="44EE9F3A"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64F840B6" w14:textId="2A25997C" w:rsidR="005D3590" w:rsidRPr="00F00A85" w:rsidRDefault="001B79F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w:t>
            </w:r>
            <w:r w:rsidR="005D3590" w:rsidRPr="00F00A85">
              <w:rPr>
                <w:rFonts w:ascii="Times New Roman" w:eastAsia="Times New Roman" w:hAnsi="Times New Roman" w:cs="Times New Roman"/>
                <w:b/>
                <w:sz w:val="24"/>
                <w:szCs w:val="24"/>
              </w:rPr>
              <w:t>Профессионально-ориентированно содержание</w:t>
            </w:r>
          </w:p>
          <w:p w14:paraId="115F607F" w14:textId="4FFAD633"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5. Биология в жизни</w:t>
            </w:r>
          </w:p>
        </w:tc>
        <w:tc>
          <w:tcPr>
            <w:tcW w:w="4380" w:type="dxa"/>
            <w:tcMar>
              <w:top w:w="40" w:type="dxa"/>
              <w:left w:w="40" w:type="dxa"/>
              <w:bottom w:w="40" w:type="dxa"/>
              <w:right w:w="40" w:type="dxa"/>
            </w:tcMar>
          </w:tcPr>
          <w:p w14:paraId="1305953F"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707E3C" w:rsidRPr="00F00A85" w14:paraId="2F034A06" w14:textId="77777777" w:rsidTr="009521C5">
        <w:trPr>
          <w:jc w:val="center"/>
        </w:trPr>
        <w:tc>
          <w:tcPr>
            <w:tcW w:w="1980" w:type="dxa"/>
            <w:tcMar>
              <w:top w:w="40" w:type="dxa"/>
              <w:left w:w="40" w:type="dxa"/>
              <w:bottom w:w="40" w:type="dxa"/>
              <w:right w:w="40" w:type="dxa"/>
            </w:tcMar>
          </w:tcPr>
          <w:p w14:paraId="76E07B6F" w14:textId="17707215"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w:t>
            </w:r>
            <w:r w:rsidR="00BC5597" w:rsidRPr="00F00A85">
              <w:rPr>
                <w:rFonts w:ascii="Times New Roman" w:eastAsia="Times New Roman" w:hAnsi="Times New Roman" w:cs="Times New Roman"/>
                <w:sz w:val="24"/>
                <w:szCs w:val="24"/>
              </w:rPr>
              <w:t xml:space="preserve"> </w:t>
            </w:r>
            <w:r w:rsidRPr="00F00A85">
              <w:rPr>
                <w:rFonts w:ascii="Times New Roman" w:eastAsia="Times New Roman" w:hAnsi="Times New Roman" w:cs="Times New Roman"/>
                <w:sz w:val="24"/>
                <w:szCs w:val="24"/>
              </w:rPr>
              <w:t>01</w:t>
            </w:r>
          </w:p>
          <w:p w14:paraId="1CEC4C6F" w14:textId="4FD53F6F"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775C18F3"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6E2BDF62"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303D0296" w14:textId="24259F40" w:rsidR="00BC5597" w:rsidRPr="008244DE" w:rsidRDefault="008244DE" w:rsidP="008244DE">
            <w:pPr>
              <w:spacing w:after="0" w:line="276"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sz w:val="24"/>
                <w:szCs w:val="24"/>
              </w:rPr>
              <w:t>ПК 2.4</w:t>
            </w:r>
          </w:p>
        </w:tc>
        <w:tc>
          <w:tcPr>
            <w:tcW w:w="3285" w:type="dxa"/>
            <w:tcMar>
              <w:top w:w="40" w:type="dxa"/>
              <w:left w:w="40" w:type="dxa"/>
              <w:bottom w:w="40" w:type="dxa"/>
              <w:right w:w="40" w:type="dxa"/>
            </w:tcMar>
          </w:tcPr>
          <w:p w14:paraId="3CBB7C7D" w14:textId="7F7DF2E0"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w:t>
            </w:r>
            <w:r w:rsidR="00BC5597" w:rsidRPr="00F00A85">
              <w:rPr>
                <w:rFonts w:ascii="Times New Roman" w:eastAsia="Times New Roman" w:hAnsi="Times New Roman" w:cs="Times New Roman"/>
                <w:sz w:val="24"/>
                <w:szCs w:val="24"/>
              </w:rPr>
              <w:t>Тема 5.1</w:t>
            </w:r>
          </w:p>
          <w:p w14:paraId="2F98FA2D" w14:textId="56CACA30"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Биотехнологии в жизни каждого</w:t>
            </w:r>
          </w:p>
        </w:tc>
        <w:tc>
          <w:tcPr>
            <w:tcW w:w="4380" w:type="dxa"/>
            <w:tcMar>
              <w:top w:w="40" w:type="dxa"/>
              <w:left w:w="40" w:type="dxa"/>
              <w:bottom w:w="40" w:type="dxa"/>
              <w:right w:w="40" w:type="dxa"/>
            </w:tcMar>
          </w:tcPr>
          <w:p w14:paraId="1AC26758"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707E3C" w:rsidRPr="00F00A85" w14:paraId="49EA9482" w14:textId="77777777" w:rsidTr="009521C5">
        <w:trPr>
          <w:jc w:val="center"/>
        </w:trPr>
        <w:tc>
          <w:tcPr>
            <w:tcW w:w="1980" w:type="dxa"/>
            <w:tcMar>
              <w:top w:w="40" w:type="dxa"/>
              <w:left w:w="40" w:type="dxa"/>
              <w:bottom w:w="40" w:type="dxa"/>
              <w:right w:w="40" w:type="dxa"/>
            </w:tcMar>
          </w:tcPr>
          <w:p w14:paraId="7355F6F7" w14:textId="7FCBD4BA"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43F05485" w14:textId="49ACD430"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0BF8E97A"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556D1E34"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75E756A4" w14:textId="562C9811" w:rsidR="00BC5597" w:rsidRPr="00F00A85"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Mar>
              <w:top w:w="40" w:type="dxa"/>
              <w:left w:w="40" w:type="dxa"/>
              <w:bottom w:w="40" w:type="dxa"/>
              <w:right w:w="40" w:type="dxa"/>
            </w:tcMar>
          </w:tcPr>
          <w:p w14:paraId="0ACA6409" w14:textId="321D68E1"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w:t>
            </w:r>
            <w:r w:rsidR="00BC5597" w:rsidRPr="00F00A85">
              <w:rPr>
                <w:rFonts w:ascii="Times New Roman" w:eastAsia="Times New Roman" w:hAnsi="Times New Roman" w:cs="Times New Roman"/>
                <w:sz w:val="24"/>
                <w:szCs w:val="24"/>
              </w:rPr>
              <w:t>Тема 5.2.3.</w:t>
            </w:r>
          </w:p>
          <w:p w14:paraId="46F3DA19" w14:textId="630C1394"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Биотехнологии и растения</w:t>
            </w:r>
          </w:p>
        </w:tc>
        <w:tc>
          <w:tcPr>
            <w:tcW w:w="4380" w:type="dxa"/>
            <w:tcMar>
              <w:top w:w="40" w:type="dxa"/>
              <w:left w:w="40" w:type="dxa"/>
              <w:bottom w:w="40" w:type="dxa"/>
              <w:right w:w="40" w:type="dxa"/>
            </w:tcMar>
          </w:tcPr>
          <w:p w14:paraId="1402C920"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кейса на анализ информации о развитии биотехнологий с использованием растений (по группам), представление результатов решения кейсов </w:t>
            </w:r>
          </w:p>
        </w:tc>
      </w:tr>
      <w:tr w:rsidR="00707E3C" w:rsidRPr="00F00A85" w14:paraId="135170B0" w14:textId="77777777" w:rsidTr="009521C5">
        <w:trPr>
          <w:jc w:val="center"/>
        </w:trPr>
        <w:tc>
          <w:tcPr>
            <w:tcW w:w="1980" w:type="dxa"/>
            <w:tcMar>
              <w:top w:w="40" w:type="dxa"/>
              <w:left w:w="40" w:type="dxa"/>
              <w:bottom w:w="40" w:type="dxa"/>
              <w:right w:w="40" w:type="dxa"/>
            </w:tcMar>
          </w:tcPr>
          <w:p w14:paraId="47502ECB" w14:textId="084367F4"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6A200D57" w14:textId="1CF79E2F"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69F28E4B"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66A1E45E"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6AACBC83" w14:textId="6BC2C81B" w:rsidR="00BC5597" w:rsidRPr="00F00A85"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Mar>
              <w:top w:w="40" w:type="dxa"/>
              <w:left w:w="40" w:type="dxa"/>
              <w:bottom w:w="40" w:type="dxa"/>
              <w:right w:w="40" w:type="dxa"/>
            </w:tcMar>
          </w:tcPr>
          <w:p w14:paraId="65A1CF5E" w14:textId="2D4D4127"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w:t>
            </w:r>
            <w:r w:rsidR="00BC5597" w:rsidRPr="00F00A85">
              <w:rPr>
                <w:rFonts w:ascii="Times New Roman" w:eastAsia="Times New Roman" w:hAnsi="Times New Roman" w:cs="Times New Roman"/>
                <w:sz w:val="24"/>
                <w:szCs w:val="24"/>
              </w:rPr>
              <w:t>Тема 5.2.4.</w:t>
            </w:r>
          </w:p>
          <w:p w14:paraId="7FC8DBBB" w14:textId="09F171FE"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Промышленная биотехнология</w:t>
            </w:r>
          </w:p>
        </w:tc>
        <w:tc>
          <w:tcPr>
            <w:tcW w:w="4380" w:type="dxa"/>
            <w:tcMar>
              <w:top w:w="40" w:type="dxa"/>
              <w:left w:w="40" w:type="dxa"/>
              <w:bottom w:w="40" w:type="dxa"/>
              <w:right w:w="40" w:type="dxa"/>
            </w:tcMar>
          </w:tcPr>
          <w:p w14:paraId="57A2959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707E3C" w:rsidRPr="00F00A85" w14:paraId="203F03F9" w14:textId="77777777" w:rsidTr="009521C5">
        <w:trPr>
          <w:jc w:val="center"/>
        </w:trPr>
        <w:tc>
          <w:tcPr>
            <w:tcW w:w="1980" w:type="dxa"/>
            <w:tcMar>
              <w:top w:w="40" w:type="dxa"/>
              <w:left w:w="40" w:type="dxa"/>
              <w:bottom w:w="40" w:type="dxa"/>
              <w:right w:w="40" w:type="dxa"/>
            </w:tcMar>
          </w:tcPr>
          <w:p w14:paraId="365CD792" w14:textId="2A1630DB"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22C6C865" w14:textId="305D0392"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0D0F165C"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71402CD7"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2.3</w:t>
            </w:r>
          </w:p>
          <w:p w14:paraId="3F0281B0" w14:textId="46053009" w:rsidR="00BC5597" w:rsidRPr="00F00A85"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Mar>
              <w:top w:w="40" w:type="dxa"/>
              <w:left w:w="40" w:type="dxa"/>
              <w:bottom w:w="40" w:type="dxa"/>
              <w:right w:w="40" w:type="dxa"/>
            </w:tcMar>
          </w:tcPr>
          <w:p w14:paraId="055507BA" w14:textId="07C93E9A"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w:t>
            </w:r>
            <w:r w:rsidR="00BC5597" w:rsidRPr="00F00A85">
              <w:rPr>
                <w:rFonts w:ascii="Times New Roman" w:eastAsia="Times New Roman" w:hAnsi="Times New Roman" w:cs="Times New Roman"/>
                <w:sz w:val="24"/>
                <w:szCs w:val="24"/>
              </w:rPr>
              <w:t>Тема 5.2.</w:t>
            </w:r>
            <w:r w:rsidR="005D3590" w:rsidRPr="00F00A85">
              <w:rPr>
                <w:rFonts w:ascii="Times New Roman" w:eastAsia="Times New Roman" w:hAnsi="Times New Roman" w:cs="Times New Roman"/>
                <w:sz w:val="24"/>
                <w:szCs w:val="24"/>
              </w:rPr>
              <w:t>5</w:t>
            </w:r>
            <w:r w:rsidR="00BC5597" w:rsidRPr="00F00A85">
              <w:rPr>
                <w:rFonts w:ascii="Times New Roman" w:eastAsia="Times New Roman" w:hAnsi="Times New Roman" w:cs="Times New Roman"/>
                <w:sz w:val="24"/>
                <w:szCs w:val="24"/>
              </w:rPr>
              <w:t>.</w:t>
            </w:r>
          </w:p>
          <w:p w14:paraId="5E362337" w14:textId="3BE67615"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Социально-этические аспекты биотехнологий</w:t>
            </w:r>
          </w:p>
        </w:tc>
        <w:tc>
          <w:tcPr>
            <w:tcW w:w="4380" w:type="dxa"/>
            <w:tcMar>
              <w:top w:w="40" w:type="dxa"/>
              <w:left w:w="40" w:type="dxa"/>
              <w:bottom w:w="40" w:type="dxa"/>
              <w:right w:w="40" w:type="dxa"/>
            </w:tcMar>
          </w:tcPr>
          <w:p w14:paraId="5DF1CC7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кейса на анализ информации об этических аспектах развития биотехнологий (по группам), </w:t>
            </w:r>
            <w:r w:rsidRPr="00F00A85">
              <w:rPr>
                <w:rFonts w:ascii="Times New Roman" w:eastAsia="Times New Roman" w:hAnsi="Times New Roman" w:cs="Times New Roman"/>
                <w:sz w:val="24"/>
                <w:szCs w:val="24"/>
              </w:rPr>
              <w:lastRenderedPageBreak/>
              <w:t>представление результатов решения кейсов</w:t>
            </w:r>
          </w:p>
        </w:tc>
      </w:tr>
      <w:tr w:rsidR="00707E3C" w:rsidRPr="00F00A85" w14:paraId="0A748B53" w14:textId="77777777" w:rsidTr="009521C5">
        <w:trPr>
          <w:jc w:val="center"/>
        </w:trPr>
        <w:tc>
          <w:tcPr>
            <w:tcW w:w="1980" w:type="dxa"/>
            <w:tcMar>
              <w:top w:w="40" w:type="dxa"/>
              <w:left w:w="40" w:type="dxa"/>
              <w:bottom w:w="40" w:type="dxa"/>
              <w:right w:w="40" w:type="dxa"/>
            </w:tcMar>
          </w:tcPr>
          <w:p w14:paraId="2C882726"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Pr>
          <w:p w14:paraId="7E529F6A" w14:textId="77777777" w:rsidR="00707E3C" w:rsidRPr="00F00A85" w:rsidRDefault="00050178" w:rsidP="00A47C47">
            <w:pPr>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Раздел 6. Биоэкологические исследования </w:t>
            </w:r>
          </w:p>
        </w:tc>
        <w:tc>
          <w:tcPr>
            <w:tcW w:w="4380" w:type="dxa"/>
          </w:tcPr>
          <w:p w14:paraId="42BA91B4"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Представление результатов выполнения учебно-исследовательских проектов (выступление с презентацией)</w:t>
            </w:r>
          </w:p>
        </w:tc>
      </w:tr>
      <w:tr w:rsidR="00707E3C" w:rsidRPr="00F00A85" w14:paraId="7E419BD9" w14:textId="77777777" w:rsidTr="009521C5">
        <w:trPr>
          <w:jc w:val="center"/>
        </w:trPr>
        <w:tc>
          <w:tcPr>
            <w:tcW w:w="1980" w:type="dxa"/>
            <w:tcMar>
              <w:top w:w="40" w:type="dxa"/>
              <w:left w:w="40" w:type="dxa"/>
              <w:bottom w:w="40" w:type="dxa"/>
              <w:right w:w="40" w:type="dxa"/>
            </w:tcMar>
          </w:tcPr>
          <w:p w14:paraId="341195F7" w14:textId="28DDFF6B"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21B30205" w14:textId="679C8782"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6B6132C2" w14:textId="7B0765AF"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0AE53E7B" w14:textId="65D4D425" w:rsidR="00707E3C" w:rsidRPr="00F00A85" w:rsidRDefault="001B1631"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736A4930" w14:textId="520C15EC" w:rsidR="00BC5597" w:rsidRPr="00F00A85" w:rsidRDefault="00BC559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6.1.</w:t>
            </w:r>
          </w:p>
          <w:p w14:paraId="179AADDB" w14:textId="737BE76E"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Основные методы биоэкологических исследований</w:t>
            </w:r>
            <w:r w:rsidRPr="00F00A85">
              <w:rPr>
                <w:rFonts w:ascii="Times New Roman" w:hAnsi="Times New Roman" w:cs="Times New Roman"/>
                <w:sz w:val="24"/>
                <w:szCs w:val="24"/>
              </w:rPr>
              <w:t xml:space="preserve"> </w:t>
            </w:r>
          </w:p>
        </w:tc>
        <w:tc>
          <w:tcPr>
            <w:tcW w:w="4380" w:type="dxa"/>
            <w:tcMar>
              <w:top w:w="40" w:type="dxa"/>
              <w:left w:w="40" w:type="dxa"/>
              <w:bottom w:w="40" w:type="dxa"/>
              <w:right w:w="40" w:type="dxa"/>
            </w:tcMar>
          </w:tcPr>
          <w:p w14:paraId="240C74B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лабораторных работ на выбор в минигруппах:</w:t>
            </w:r>
          </w:p>
          <w:p w14:paraId="0CE749C2" w14:textId="77777777" w:rsidR="00707E3C" w:rsidRPr="00F00A85" w:rsidRDefault="00050178" w:rsidP="00A47C4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температуры на роста и физиологическую активность дрожжевых клеток</w:t>
            </w:r>
          </w:p>
          <w:p w14:paraId="20055BD0" w14:textId="77777777" w:rsidR="00707E3C" w:rsidRPr="00F00A85" w:rsidRDefault="00050178" w:rsidP="00A47C4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углеводов на роста и физиологическую активность дрожжевых клеток</w:t>
            </w:r>
          </w:p>
          <w:p w14:paraId="08A00738" w14:textId="77777777" w:rsidR="00707E3C" w:rsidRPr="00F00A85" w:rsidRDefault="00050178" w:rsidP="00A47C4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Сочетанное влияние температуры и углеводов на роста и физиологическую активность дрожжевых клеток</w:t>
            </w:r>
          </w:p>
        </w:tc>
      </w:tr>
      <w:tr w:rsidR="00707E3C" w:rsidRPr="00F00A85" w14:paraId="3C77B231" w14:textId="77777777" w:rsidTr="009521C5">
        <w:trPr>
          <w:jc w:val="center"/>
        </w:trPr>
        <w:tc>
          <w:tcPr>
            <w:tcW w:w="1980" w:type="dxa"/>
            <w:tcMar>
              <w:top w:w="40" w:type="dxa"/>
              <w:left w:w="40" w:type="dxa"/>
              <w:bottom w:w="40" w:type="dxa"/>
              <w:right w:w="40" w:type="dxa"/>
            </w:tcMar>
          </w:tcPr>
          <w:p w14:paraId="3604CFFD" w14:textId="30DB8D19"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71ABF5FF" w14:textId="71C0C302"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6D0936B6" w14:textId="0B061625"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1584E6B8" w14:textId="038C4B02"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26556AFF" w14:textId="0E77E6CD" w:rsidR="00BC5597" w:rsidRPr="00F00A85" w:rsidRDefault="00BC5597"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6.2</w:t>
            </w:r>
          </w:p>
          <w:p w14:paraId="2693EB66" w14:textId="34B1DC19" w:rsidR="00707E3C" w:rsidRPr="00F00A85" w:rsidRDefault="00050178"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Биоэкологический эксперимент</w:t>
            </w:r>
          </w:p>
        </w:tc>
        <w:tc>
          <w:tcPr>
            <w:tcW w:w="4380" w:type="dxa"/>
            <w:vAlign w:val="center"/>
          </w:tcPr>
          <w:p w14:paraId="13BA77A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учебно-исследовательского проекта на выбор: </w:t>
            </w:r>
          </w:p>
          <w:p w14:paraId="738C3194"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Оценка качества атмосферного воздуха</w:t>
            </w:r>
          </w:p>
          <w:p w14:paraId="6456EFA7"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Оценка качества почв методом фитотестирования</w:t>
            </w:r>
          </w:p>
          <w:p w14:paraId="7634C14A"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Оценка качества вод поверхностных водоемов по органолептическим и физико-химическим свойствам</w:t>
            </w:r>
          </w:p>
          <w:p w14:paraId="60E83C1A"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ПАВ на рост и развитие семян высших растений</w:t>
            </w:r>
          </w:p>
          <w:p w14:paraId="485693FA"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солевого загрязнения на рост и развитие семян высших растений</w:t>
            </w:r>
          </w:p>
        </w:tc>
      </w:tr>
      <w:tr w:rsidR="001B1631" w:rsidRPr="00F00A85" w14:paraId="0B6FE34A" w14:textId="77777777" w:rsidTr="009521C5">
        <w:trPr>
          <w:jc w:val="center"/>
        </w:trPr>
        <w:tc>
          <w:tcPr>
            <w:tcW w:w="1980" w:type="dxa"/>
            <w:tcMar>
              <w:top w:w="40" w:type="dxa"/>
              <w:left w:w="40" w:type="dxa"/>
              <w:bottom w:w="40" w:type="dxa"/>
              <w:right w:w="40" w:type="dxa"/>
            </w:tcMar>
          </w:tcPr>
          <w:p w14:paraId="1E2D664C" w14:textId="38263CBB"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01</w:t>
            </w:r>
          </w:p>
          <w:p w14:paraId="4EBA2B14" w14:textId="2DF4A3D5"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02</w:t>
            </w:r>
          </w:p>
          <w:p w14:paraId="57138451" w14:textId="1D3DEA50"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04</w:t>
            </w:r>
          </w:p>
          <w:p w14:paraId="1EAB811E" w14:textId="6B52C0EC"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34851A51" w14:textId="77777777" w:rsidR="001B1631" w:rsidRPr="00F00A85" w:rsidRDefault="001B1631" w:rsidP="00A47C47">
            <w:pPr>
              <w:spacing w:after="0" w:line="276" w:lineRule="auto"/>
              <w:jc w:val="both"/>
              <w:rPr>
                <w:rFonts w:ascii="Times New Roman" w:eastAsia="Times New Roman" w:hAnsi="Times New Roman" w:cs="Times New Roman"/>
                <w:sz w:val="24"/>
                <w:szCs w:val="24"/>
              </w:rPr>
            </w:pPr>
          </w:p>
        </w:tc>
        <w:tc>
          <w:tcPr>
            <w:tcW w:w="4380" w:type="dxa"/>
            <w:vAlign w:val="center"/>
          </w:tcPr>
          <w:p w14:paraId="714F54AA" w14:textId="25BFF415" w:rsidR="001B1631" w:rsidRPr="00F00A85" w:rsidRDefault="008244D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w:t>
            </w:r>
            <w:r w:rsidR="001B1631" w:rsidRPr="00F00A85">
              <w:rPr>
                <w:rFonts w:ascii="Times New Roman" w:eastAsia="Times New Roman" w:hAnsi="Times New Roman" w:cs="Times New Roman"/>
                <w:sz w:val="24"/>
                <w:szCs w:val="24"/>
              </w:rPr>
              <w:t xml:space="preserve"> заданий</w:t>
            </w:r>
          </w:p>
        </w:tc>
      </w:tr>
    </w:tbl>
    <w:p w14:paraId="146E538D" w14:textId="7A997E55" w:rsidR="00467CF3" w:rsidRPr="00F00A85" w:rsidRDefault="00467CF3" w:rsidP="00A47C47">
      <w:pPr>
        <w:spacing w:after="0" w:line="276" w:lineRule="auto"/>
        <w:rPr>
          <w:rFonts w:ascii="Times New Roman" w:eastAsia="Times New Roman" w:hAnsi="Times New Roman" w:cs="Times New Roman"/>
          <w:b/>
          <w:sz w:val="24"/>
          <w:szCs w:val="24"/>
        </w:rPr>
      </w:pPr>
    </w:p>
    <w:sectPr w:rsidR="00467CF3" w:rsidRPr="00F00A85" w:rsidSect="006D1489">
      <w:pgSz w:w="11906" w:h="16838"/>
      <w:pgMar w:top="1134" w:right="850" w:bottom="1134" w:left="1560"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E2CC4" w14:textId="77777777" w:rsidR="00F97A73" w:rsidRDefault="00F97A73">
      <w:pPr>
        <w:spacing w:after="0" w:line="240" w:lineRule="auto"/>
      </w:pPr>
      <w:r>
        <w:separator/>
      </w:r>
    </w:p>
  </w:endnote>
  <w:endnote w:type="continuationSeparator" w:id="0">
    <w:p w14:paraId="7D670660" w14:textId="77777777" w:rsidR="00F97A73" w:rsidRDefault="00F97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9263633"/>
      <w:docPartObj>
        <w:docPartGallery w:val="Page Numbers (Bottom of Page)"/>
        <w:docPartUnique/>
      </w:docPartObj>
    </w:sdtPr>
    <w:sdtEndPr/>
    <w:sdtContent>
      <w:p w14:paraId="753F5F61" w14:textId="104D1FA4" w:rsidR="00337053" w:rsidRDefault="00337053">
        <w:pPr>
          <w:pStyle w:val="aff0"/>
          <w:jc w:val="right"/>
        </w:pPr>
        <w:r>
          <w:fldChar w:fldCharType="begin"/>
        </w:r>
        <w:r>
          <w:instrText>PAGE   \* MERGEFORMAT</w:instrText>
        </w:r>
        <w:r>
          <w:fldChar w:fldCharType="separate"/>
        </w:r>
        <w:r w:rsidR="00B57325">
          <w:rPr>
            <w:noProof/>
          </w:rPr>
          <w:t>2</w:t>
        </w:r>
        <w:r>
          <w:fldChar w:fldCharType="end"/>
        </w:r>
      </w:p>
    </w:sdtContent>
  </w:sdt>
  <w:p w14:paraId="1B3AFDAF" w14:textId="77777777" w:rsidR="00337053" w:rsidRDefault="00337053">
    <w:pPr>
      <w:pStyle w:val="af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5E670" w14:textId="77777777" w:rsidR="00F97A73" w:rsidRDefault="00F97A73">
      <w:pPr>
        <w:spacing w:after="0" w:line="240" w:lineRule="auto"/>
      </w:pPr>
      <w:r>
        <w:separator/>
      </w:r>
    </w:p>
  </w:footnote>
  <w:footnote w:type="continuationSeparator" w:id="0">
    <w:p w14:paraId="0232A426" w14:textId="77777777" w:rsidR="00F97A73" w:rsidRDefault="00F97A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 w15:restartNumberingAfterBreak="0">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DCE4B5F"/>
    <w:multiLevelType w:val="multilevel"/>
    <w:tmpl w:val="6A54974A"/>
    <w:lvl w:ilvl="0">
      <w:start w:val="1"/>
      <w:numFmt w:val="decimal"/>
      <w:lvlText w:val="%1."/>
      <w:lvlJc w:val="left"/>
      <w:pPr>
        <w:ind w:left="644" w:hanging="360"/>
      </w:pPr>
      <w:rPr>
        <w:u w:val="none"/>
      </w:rPr>
    </w:lvl>
    <w:lvl w:ilvl="1">
      <w:start w:val="1"/>
      <w:numFmt w:val="lowerLetter"/>
      <w:lvlText w:val="%2."/>
      <w:lvlJc w:val="left"/>
      <w:pPr>
        <w:ind w:left="1364" w:hanging="360"/>
      </w:pPr>
      <w:rPr>
        <w:u w:val="none"/>
      </w:rPr>
    </w:lvl>
    <w:lvl w:ilvl="2">
      <w:start w:val="1"/>
      <w:numFmt w:val="lowerRoman"/>
      <w:lvlText w:val="%3."/>
      <w:lvlJc w:val="left"/>
      <w:pPr>
        <w:ind w:left="2084" w:hanging="36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left"/>
      <w:pPr>
        <w:ind w:left="4244" w:hanging="36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left"/>
      <w:pPr>
        <w:ind w:left="6404" w:hanging="360"/>
      </w:pPr>
      <w:rPr>
        <w:u w:val="none"/>
      </w:rPr>
    </w:lvl>
  </w:abstractNum>
  <w:abstractNum w:abstractNumId="4" w15:restartNumberingAfterBreak="0">
    <w:nsid w:val="206D2746"/>
    <w:multiLevelType w:val="multilevel"/>
    <w:tmpl w:val="9EC45A3C"/>
    <w:lvl w:ilvl="0">
      <w:start w:val="1"/>
      <w:numFmt w:val="decimal"/>
      <w:lvlText w:val="%1."/>
      <w:lvlJc w:val="left"/>
      <w:pPr>
        <w:ind w:left="786" w:hanging="360"/>
      </w:pPr>
      <w:rPr>
        <w:u w:val="none"/>
      </w:rPr>
    </w:lvl>
    <w:lvl w:ilvl="1">
      <w:start w:val="1"/>
      <w:numFmt w:val="lowerLetter"/>
      <w:lvlText w:val="%2."/>
      <w:lvlJc w:val="left"/>
      <w:pPr>
        <w:ind w:left="1506" w:hanging="360"/>
      </w:pPr>
      <w:rPr>
        <w:u w:val="none"/>
      </w:rPr>
    </w:lvl>
    <w:lvl w:ilvl="2">
      <w:start w:val="1"/>
      <w:numFmt w:val="lowerRoman"/>
      <w:lvlText w:val="%3."/>
      <w:lvlJc w:val="left"/>
      <w:pPr>
        <w:ind w:left="2226" w:hanging="360"/>
      </w:pPr>
      <w:rPr>
        <w:u w:val="none"/>
      </w:rPr>
    </w:lvl>
    <w:lvl w:ilvl="3">
      <w:start w:val="1"/>
      <w:numFmt w:val="decimal"/>
      <w:lvlText w:val="%4."/>
      <w:lvlJc w:val="left"/>
      <w:pPr>
        <w:ind w:left="2946" w:hanging="360"/>
      </w:pPr>
      <w:rPr>
        <w:u w:val="none"/>
      </w:rPr>
    </w:lvl>
    <w:lvl w:ilvl="4">
      <w:start w:val="1"/>
      <w:numFmt w:val="lowerLetter"/>
      <w:lvlText w:val="%5."/>
      <w:lvlJc w:val="left"/>
      <w:pPr>
        <w:ind w:left="3666" w:hanging="360"/>
      </w:pPr>
      <w:rPr>
        <w:u w:val="none"/>
      </w:rPr>
    </w:lvl>
    <w:lvl w:ilvl="5">
      <w:start w:val="1"/>
      <w:numFmt w:val="lowerRoman"/>
      <w:lvlText w:val="%6."/>
      <w:lvlJc w:val="left"/>
      <w:pPr>
        <w:ind w:left="4386" w:hanging="360"/>
      </w:pPr>
      <w:rPr>
        <w:u w:val="none"/>
      </w:rPr>
    </w:lvl>
    <w:lvl w:ilvl="6">
      <w:start w:val="1"/>
      <w:numFmt w:val="decimal"/>
      <w:lvlText w:val="%7."/>
      <w:lvlJc w:val="left"/>
      <w:pPr>
        <w:ind w:left="5106" w:hanging="360"/>
      </w:pPr>
      <w:rPr>
        <w:u w:val="none"/>
      </w:rPr>
    </w:lvl>
    <w:lvl w:ilvl="7">
      <w:start w:val="1"/>
      <w:numFmt w:val="lowerLetter"/>
      <w:lvlText w:val="%8."/>
      <w:lvlJc w:val="left"/>
      <w:pPr>
        <w:ind w:left="5826" w:hanging="360"/>
      </w:pPr>
      <w:rPr>
        <w:u w:val="none"/>
      </w:rPr>
    </w:lvl>
    <w:lvl w:ilvl="8">
      <w:start w:val="1"/>
      <w:numFmt w:val="lowerRoman"/>
      <w:lvlText w:val="%9."/>
      <w:lvlJc w:val="left"/>
      <w:pPr>
        <w:ind w:left="6546" w:hanging="360"/>
      </w:pPr>
      <w:rPr>
        <w:u w:val="none"/>
      </w:rPr>
    </w:lvl>
  </w:abstractNum>
  <w:abstractNum w:abstractNumId="5" w15:restartNumberingAfterBreak="0">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8" w15:restartNumberingAfterBreak="0">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625647A9"/>
    <w:multiLevelType w:val="hybridMultilevel"/>
    <w:tmpl w:val="71A8C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5"/>
  </w:num>
  <w:num w:numId="5">
    <w:abstractNumId w:val="4"/>
  </w:num>
  <w:num w:numId="6">
    <w:abstractNumId w:val="2"/>
  </w:num>
  <w:num w:numId="7">
    <w:abstractNumId w:val="1"/>
  </w:num>
  <w:num w:numId="8">
    <w:abstractNumId w:val="3"/>
  </w:num>
  <w:num w:numId="9">
    <w:abstractNumId w:val="8"/>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E3C"/>
    <w:rsid w:val="00002D17"/>
    <w:rsid w:val="00011B20"/>
    <w:rsid w:val="00022186"/>
    <w:rsid w:val="0002264E"/>
    <w:rsid w:val="00025772"/>
    <w:rsid w:val="00050178"/>
    <w:rsid w:val="00082ABF"/>
    <w:rsid w:val="000A09BE"/>
    <w:rsid w:val="000A50D9"/>
    <w:rsid w:val="000B697C"/>
    <w:rsid w:val="000C6B75"/>
    <w:rsid w:val="000E24FF"/>
    <w:rsid w:val="000E367C"/>
    <w:rsid w:val="000F264D"/>
    <w:rsid w:val="000F35A9"/>
    <w:rsid w:val="001138D4"/>
    <w:rsid w:val="001149FD"/>
    <w:rsid w:val="00117CED"/>
    <w:rsid w:val="00130093"/>
    <w:rsid w:val="00132A2D"/>
    <w:rsid w:val="00136AB8"/>
    <w:rsid w:val="0016528C"/>
    <w:rsid w:val="001742BA"/>
    <w:rsid w:val="00177F46"/>
    <w:rsid w:val="00197695"/>
    <w:rsid w:val="001A6F13"/>
    <w:rsid w:val="001B1631"/>
    <w:rsid w:val="001B2893"/>
    <w:rsid w:val="001B79F8"/>
    <w:rsid w:val="001D5D82"/>
    <w:rsid w:val="001E3D2A"/>
    <w:rsid w:val="001E5069"/>
    <w:rsid w:val="00202D81"/>
    <w:rsid w:val="00223D86"/>
    <w:rsid w:val="00250650"/>
    <w:rsid w:val="002521F9"/>
    <w:rsid w:val="002B1FC6"/>
    <w:rsid w:val="002F1A5B"/>
    <w:rsid w:val="0032601E"/>
    <w:rsid w:val="00337053"/>
    <w:rsid w:val="00350EE7"/>
    <w:rsid w:val="003771F2"/>
    <w:rsid w:val="00387306"/>
    <w:rsid w:val="0039794A"/>
    <w:rsid w:val="003B534A"/>
    <w:rsid w:val="003D04BC"/>
    <w:rsid w:val="003F6DF8"/>
    <w:rsid w:val="00404E0E"/>
    <w:rsid w:val="00432314"/>
    <w:rsid w:val="004342D4"/>
    <w:rsid w:val="00467CF3"/>
    <w:rsid w:val="004714A2"/>
    <w:rsid w:val="004B5AAE"/>
    <w:rsid w:val="005542CE"/>
    <w:rsid w:val="00563A7E"/>
    <w:rsid w:val="005653DC"/>
    <w:rsid w:val="00580481"/>
    <w:rsid w:val="0059775C"/>
    <w:rsid w:val="005A1133"/>
    <w:rsid w:val="005B03C2"/>
    <w:rsid w:val="005D3590"/>
    <w:rsid w:val="005F62F1"/>
    <w:rsid w:val="006053DA"/>
    <w:rsid w:val="00620F68"/>
    <w:rsid w:val="006260A5"/>
    <w:rsid w:val="00643207"/>
    <w:rsid w:val="00662051"/>
    <w:rsid w:val="00667E50"/>
    <w:rsid w:val="00682460"/>
    <w:rsid w:val="0069682F"/>
    <w:rsid w:val="006A69D0"/>
    <w:rsid w:val="006D1489"/>
    <w:rsid w:val="006E5249"/>
    <w:rsid w:val="006F1ED9"/>
    <w:rsid w:val="00707E3C"/>
    <w:rsid w:val="0071764B"/>
    <w:rsid w:val="00723FEB"/>
    <w:rsid w:val="007A609D"/>
    <w:rsid w:val="007B79DB"/>
    <w:rsid w:val="007F38BD"/>
    <w:rsid w:val="007F3C8A"/>
    <w:rsid w:val="00801995"/>
    <w:rsid w:val="008076E6"/>
    <w:rsid w:val="00815A22"/>
    <w:rsid w:val="008244DE"/>
    <w:rsid w:val="00834AF7"/>
    <w:rsid w:val="00842D2B"/>
    <w:rsid w:val="00850323"/>
    <w:rsid w:val="008644FA"/>
    <w:rsid w:val="008752BE"/>
    <w:rsid w:val="0087665A"/>
    <w:rsid w:val="008800E8"/>
    <w:rsid w:val="00884892"/>
    <w:rsid w:val="008B5CF2"/>
    <w:rsid w:val="008D32A7"/>
    <w:rsid w:val="008D68B1"/>
    <w:rsid w:val="00943BB0"/>
    <w:rsid w:val="009521C5"/>
    <w:rsid w:val="00973602"/>
    <w:rsid w:val="009D2168"/>
    <w:rsid w:val="009E6DBE"/>
    <w:rsid w:val="009F00FD"/>
    <w:rsid w:val="00A12FA7"/>
    <w:rsid w:val="00A46E41"/>
    <w:rsid w:val="00A47B63"/>
    <w:rsid w:val="00A47C47"/>
    <w:rsid w:val="00A8165B"/>
    <w:rsid w:val="00A948E0"/>
    <w:rsid w:val="00AC1496"/>
    <w:rsid w:val="00AC4DBB"/>
    <w:rsid w:val="00AE0304"/>
    <w:rsid w:val="00AF3401"/>
    <w:rsid w:val="00B03C9C"/>
    <w:rsid w:val="00B31DD9"/>
    <w:rsid w:val="00B34E2E"/>
    <w:rsid w:val="00B4079F"/>
    <w:rsid w:val="00B51208"/>
    <w:rsid w:val="00B57325"/>
    <w:rsid w:val="00B61F60"/>
    <w:rsid w:val="00B64B04"/>
    <w:rsid w:val="00B6755D"/>
    <w:rsid w:val="00B76819"/>
    <w:rsid w:val="00B82150"/>
    <w:rsid w:val="00BA6614"/>
    <w:rsid w:val="00BC5597"/>
    <w:rsid w:val="00BF02FD"/>
    <w:rsid w:val="00C11FED"/>
    <w:rsid w:val="00C20CA6"/>
    <w:rsid w:val="00C30C4A"/>
    <w:rsid w:val="00C31689"/>
    <w:rsid w:val="00C35AB2"/>
    <w:rsid w:val="00C45EA5"/>
    <w:rsid w:val="00C570DE"/>
    <w:rsid w:val="00CA326E"/>
    <w:rsid w:val="00CC1C97"/>
    <w:rsid w:val="00CC5F9C"/>
    <w:rsid w:val="00CF644E"/>
    <w:rsid w:val="00D23527"/>
    <w:rsid w:val="00D54ED1"/>
    <w:rsid w:val="00D65846"/>
    <w:rsid w:val="00D73FE6"/>
    <w:rsid w:val="00DC1751"/>
    <w:rsid w:val="00DE2ECA"/>
    <w:rsid w:val="00E03F93"/>
    <w:rsid w:val="00E208EA"/>
    <w:rsid w:val="00E25AA9"/>
    <w:rsid w:val="00E442CD"/>
    <w:rsid w:val="00E5335D"/>
    <w:rsid w:val="00E653DE"/>
    <w:rsid w:val="00EB07AC"/>
    <w:rsid w:val="00F00A85"/>
    <w:rsid w:val="00F10AC4"/>
    <w:rsid w:val="00F22EE1"/>
    <w:rsid w:val="00F37630"/>
    <w:rsid w:val="00F4629D"/>
    <w:rsid w:val="00F4701E"/>
    <w:rsid w:val="00F86C79"/>
    <w:rsid w:val="00F97A73"/>
    <w:rsid w:val="00FA625A"/>
    <w:rsid w:val="00FB082B"/>
    <w:rsid w:val="00FB71CA"/>
    <w:rsid w:val="00FD2F13"/>
    <w:rsid w:val="00FE6D2B"/>
    <w:rsid w:val="00FF3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7D348"/>
  <w15:docId w15:val="{71A93AF8-7305-436A-A68C-1DADE339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uiPriority w:val="9"/>
    <w:unhideWhenUsed/>
    <w:qFormat/>
    <w:rsid w:val="00E208E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character" w:customStyle="1" w:styleId="70">
    <w:name w:val="Заголовок 7 Знак"/>
    <w:basedOn w:val="a0"/>
    <w:link w:val="7"/>
    <w:uiPriority w:val="9"/>
    <w:rsid w:val="00E208EA"/>
    <w:rPr>
      <w:rFonts w:asciiTheme="majorHAnsi" w:eastAsiaTheme="majorEastAsia" w:hAnsiTheme="majorHAnsi" w:cstheme="majorBidi"/>
      <w:i/>
      <w:iCs/>
      <w:color w:val="1F3763" w:themeColor="accent1" w:themeShade="7F"/>
    </w:rPr>
  </w:style>
  <w:style w:type="paragraph" w:styleId="afd">
    <w:name w:val="TOC Heading"/>
    <w:basedOn w:val="1"/>
    <w:next w:val="a"/>
    <w:uiPriority w:val="39"/>
    <w:unhideWhenUsed/>
    <w:qFormat/>
    <w:rsid w:val="00AC1496"/>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20">
    <w:name w:val="toc 2"/>
    <w:basedOn w:val="a"/>
    <w:next w:val="a"/>
    <w:autoRedefine/>
    <w:uiPriority w:val="39"/>
    <w:unhideWhenUsed/>
    <w:rsid w:val="002521F9"/>
    <w:pPr>
      <w:spacing w:after="100"/>
    </w:pPr>
    <w:rPr>
      <w:rFonts w:asciiTheme="minorHAnsi" w:eastAsiaTheme="minorEastAsia" w:hAnsiTheme="minorHAnsi" w:cs="Times New Roman"/>
    </w:rPr>
  </w:style>
  <w:style w:type="paragraph" w:styleId="10">
    <w:name w:val="toc 1"/>
    <w:basedOn w:val="a"/>
    <w:next w:val="a"/>
    <w:autoRedefine/>
    <w:uiPriority w:val="39"/>
    <w:unhideWhenUsed/>
    <w:rsid w:val="00C570DE"/>
    <w:pPr>
      <w:spacing w:after="100"/>
    </w:pPr>
    <w:rPr>
      <w:rFonts w:asciiTheme="minorHAnsi" w:eastAsiaTheme="minorEastAsia" w:hAnsiTheme="minorHAnsi" w:cs="Times New Roman"/>
    </w:rPr>
  </w:style>
  <w:style w:type="paragraph" w:styleId="30">
    <w:name w:val="toc 3"/>
    <w:basedOn w:val="a"/>
    <w:next w:val="a"/>
    <w:autoRedefine/>
    <w:uiPriority w:val="39"/>
    <w:unhideWhenUsed/>
    <w:rsid w:val="002521F9"/>
    <w:pPr>
      <w:spacing w:after="100"/>
    </w:pPr>
    <w:rPr>
      <w:rFonts w:asciiTheme="minorHAnsi" w:eastAsiaTheme="minorEastAsia" w:hAnsiTheme="minorHAnsi" w:cs="Times New Roman"/>
    </w:rPr>
  </w:style>
  <w:style w:type="paragraph" w:styleId="afe">
    <w:name w:val="header"/>
    <w:basedOn w:val="a"/>
    <w:link w:val="aff"/>
    <w:uiPriority w:val="99"/>
    <w:unhideWhenUsed/>
    <w:rsid w:val="00C570DE"/>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C570DE"/>
  </w:style>
  <w:style w:type="paragraph" w:styleId="aff0">
    <w:name w:val="footer"/>
    <w:basedOn w:val="a"/>
    <w:link w:val="aff1"/>
    <w:uiPriority w:val="99"/>
    <w:unhideWhenUsed/>
    <w:rsid w:val="00C570DE"/>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C570DE"/>
  </w:style>
  <w:style w:type="character" w:styleId="aff2">
    <w:name w:val="Hyperlink"/>
    <w:basedOn w:val="a0"/>
    <w:uiPriority w:val="99"/>
    <w:unhideWhenUsed/>
    <w:rsid w:val="006968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4003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8966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94034" TargetMode="External"/><Relationship Id="rId5" Type="http://schemas.openxmlformats.org/officeDocument/2006/relationships/settings" Target="settings.xml"/><Relationship Id="rId10" Type="http://schemas.openxmlformats.org/officeDocument/2006/relationships/hyperlink" Target="https://urait.ru/bcode/509241"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4b/GjF1xIMrqSshfMTwqJtpTRg==">AMUW2mX3cMgBs2WYSdoIs7wYLS7+dW0vv5mFfrXcX/NZqpRKfud+JkwXGUdanaH1s36xkK0i8hd0BfIUIwXQP0rG0jKFeQ8IiaQp86uhB5FU//p6tLeyjZUa29OS/yC4gluUo/wKfJY8G5+xQR3SRq8E+kMpfMict8CtlDVKjz7ahvJ1ErXI8Fbl49lQRKrwWa/V3yfU74pzseo9qs/KL1uKpBPfjp8ki2PylG/KC2tnuXHHNX1jhTRKcnV/6UAVi4UA9hj6qTmRCfz5QWiCKSAwTqtpozTv7M6YD7AZwe8yUl49dG0vKD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7E91B9B-8285-4F00-BEFD-ED9998C3F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979</TotalTime>
  <Pages>39</Pages>
  <Words>9714</Words>
  <Characters>55373</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User</cp:lastModifiedBy>
  <cp:revision>79</cp:revision>
  <cp:lastPrinted>2023-02-01T07:41:00Z</cp:lastPrinted>
  <dcterms:created xsi:type="dcterms:W3CDTF">2022-11-03T10:19:00Z</dcterms:created>
  <dcterms:modified xsi:type="dcterms:W3CDTF">2024-01-25T12:27:00Z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